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C87" w:rsidRDefault="00843C87" w:rsidP="004806A5">
      <w:pPr>
        <w:spacing w:after="0" w:line="240" w:lineRule="auto"/>
        <w:jc w:val="right"/>
        <w:rPr>
          <w:rFonts w:ascii="Arial" w:eastAsia="Times New Roman" w:hAnsi="Arial" w:cs="Arial"/>
          <w:sz w:val="24"/>
          <w:szCs w:val="24"/>
          <w:lang w:eastAsia="es-ES"/>
        </w:rPr>
      </w:pPr>
      <w:bookmarkStart w:id="0" w:name="_GoBack"/>
      <w:bookmarkEnd w:id="0"/>
    </w:p>
    <w:p w:rsidR="004806A5" w:rsidRDefault="000E0DB6" w:rsidP="003E3F54">
      <w:pPr>
        <w:pStyle w:val="Default"/>
        <w:jc w:val="center"/>
        <w:rPr>
          <w:rFonts w:ascii="Arial" w:hAnsi="Arial" w:cs="Arial"/>
          <w:b/>
          <w:bCs/>
        </w:rPr>
      </w:pPr>
      <w:r>
        <w:rPr>
          <w:rFonts w:ascii="Arial" w:hAnsi="Arial" w:cs="Arial"/>
          <w:b/>
          <w:bCs/>
        </w:rPr>
        <w:t>ANEXO 4</w:t>
      </w:r>
    </w:p>
    <w:p w:rsidR="005636D4" w:rsidRDefault="00DF3B08" w:rsidP="003E3F54">
      <w:pPr>
        <w:pStyle w:val="Default"/>
        <w:jc w:val="center"/>
        <w:rPr>
          <w:rFonts w:ascii="Arial" w:hAnsi="Arial" w:cs="Arial"/>
          <w:b/>
          <w:bCs/>
        </w:rPr>
      </w:pPr>
      <w:r w:rsidRPr="00DF3B08">
        <w:rPr>
          <w:rFonts w:ascii="Arial" w:hAnsi="Arial" w:cs="Arial"/>
          <w:b/>
          <w:bCs/>
        </w:rPr>
        <w:t>TÉRMINOS</w:t>
      </w:r>
      <w:r w:rsidR="003E3F54" w:rsidRPr="00DF3B08">
        <w:rPr>
          <w:rFonts w:ascii="Arial" w:hAnsi="Arial" w:cs="Arial"/>
          <w:b/>
          <w:bCs/>
        </w:rPr>
        <w:t xml:space="preserve"> Y CONDICIONES</w:t>
      </w:r>
      <w:r w:rsidR="004806A5" w:rsidRPr="00DF3B08">
        <w:rPr>
          <w:rFonts w:ascii="Arial" w:hAnsi="Arial" w:cs="Arial"/>
          <w:b/>
          <w:bCs/>
        </w:rPr>
        <w:t xml:space="preserve"> ROPA CONTRACTUAL </w:t>
      </w:r>
      <w:r w:rsidR="003E3F54" w:rsidRPr="00DF3B08">
        <w:rPr>
          <w:rFonts w:ascii="Arial" w:hAnsi="Arial" w:cs="Arial"/>
          <w:b/>
          <w:bCs/>
        </w:rPr>
        <w:t>ZONA</w:t>
      </w:r>
      <w:r w:rsidR="003E3F54">
        <w:rPr>
          <w:rFonts w:ascii="Arial" w:hAnsi="Arial" w:cs="Arial"/>
          <w:b/>
          <w:bCs/>
        </w:rPr>
        <w:t xml:space="preserve"> “</w:t>
      </w:r>
      <w:r w:rsidR="0016319B">
        <w:rPr>
          <w:rFonts w:ascii="Arial" w:hAnsi="Arial" w:cs="Arial"/>
          <w:b/>
          <w:bCs/>
        </w:rPr>
        <w:t>A</w:t>
      </w:r>
      <w:r w:rsidR="00E71610">
        <w:rPr>
          <w:rFonts w:ascii="Arial" w:hAnsi="Arial" w:cs="Arial"/>
          <w:b/>
          <w:bCs/>
        </w:rPr>
        <w:t xml:space="preserve"> </w:t>
      </w:r>
      <w:r w:rsidR="00D54C5B">
        <w:rPr>
          <w:rFonts w:ascii="Arial" w:hAnsi="Arial" w:cs="Arial"/>
          <w:b/>
          <w:bCs/>
        </w:rPr>
        <w:t xml:space="preserve">RÉGIMEN ORDINARIO </w:t>
      </w:r>
      <w:r w:rsidR="0055409B">
        <w:rPr>
          <w:rFonts w:ascii="Arial" w:hAnsi="Arial" w:cs="Arial"/>
          <w:b/>
          <w:bCs/>
        </w:rPr>
        <w:t>Y MÉDICOS RESIDENTES</w:t>
      </w:r>
      <w:r w:rsidR="00E71610">
        <w:rPr>
          <w:rFonts w:ascii="Arial" w:hAnsi="Arial" w:cs="Arial"/>
          <w:b/>
          <w:bCs/>
        </w:rPr>
        <w:t xml:space="preserve"> (COMISIÓN NACIONAL MIXTA DE ROPA CONTRACTUAL) </w:t>
      </w:r>
    </w:p>
    <w:p w:rsidR="00931761" w:rsidRDefault="00931761" w:rsidP="003E3F54">
      <w:pPr>
        <w:pStyle w:val="Default"/>
        <w:jc w:val="center"/>
        <w:rPr>
          <w:rFonts w:ascii="Arial" w:hAnsi="Arial" w:cs="Arial"/>
          <w:b/>
          <w:bCs/>
        </w:rPr>
      </w:pPr>
      <w:r>
        <w:rPr>
          <w:rFonts w:ascii="Arial" w:hAnsi="Arial" w:cs="Arial"/>
          <w:b/>
          <w:bCs/>
        </w:rPr>
        <w:t xml:space="preserve">(APLICABLES PARA EL PROGRAMA IMSS PROSPERA) </w:t>
      </w:r>
    </w:p>
    <w:p w:rsidR="00923A7D" w:rsidRDefault="00923A7D" w:rsidP="00D6667D">
      <w:pPr>
        <w:spacing w:after="0" w:line="240" w:lineRule="auto"/>
        <w:rPr>
          <w:rFonts w:ascii="Arial" w:hAnsi="Arial" w:cs="Arial"/>
          <w:sz w:val="24"/>
          <w:szCs w:val="24"/>
        </w:rPr>
      </w:pPr>
    </w:p>
    <w:p w:rsidR="005C527C" w:rsidRPr="00396309" w:rsidRDefault="00EB68A2" w:rsidP="00D6667D">
      <w:pPr>
        <w:pStyle w:val="Prrafodelista"/>
        <w:numPr>
          <w:ilvl w:val="0"/>
          <w:numId w:val="23"/>
        </w:numPr>
        <w:autoSpaceDE w:val="0"/>
        <w:autoSpaceDN w:val="0"/>
        <w:adjustRightInd w:val="0"/>
        <w:rPr>
          <w:rFonts w:eastAsiaTheme="minorHAnsi"/>
          <w:b/>
        </w:rPr>
      </w:pPr>
      <w:r w:rsidRPr="00396309">
        <w:rPr>
          <w:rFonts w:eastAsiaTheme="minorHAnsi"/>
          <w:b/>
        </w:rPr>
        <w:t>DESCRIPCIÓN AMPLIA Y DETALLADA DE LOS BIENES:</w:t>
      </w:r>
    </w:p>
    <w:p w:rsidR="00B9294D" w:rsidRPr="00396309" w:rsidRDefault="00B9294D" w:rsidP="00D6667D">
      <w:pPr>
        <w:pStyle w:val="Prrafodelista"/>
        <w:autoSpaceDE w:val="0"/>
        <w:autoSpaceDN w:val="0"/>
        <w:adjustRightInd w:val="0"/>
        <w:ind w:left="0"/>
        <w:rPr>
          <w:rFonts w:eastAsiaTheme="minorHAnsi"/>
          <w:i/>
        </w:rPr>
      </w:pPr>
    </w:p>
    <w:p w:rsidR="0014782E" w:rsidRPr="00396309" w:rsidRDefault="006B5FB8" w:rsidP="008E590C">
      <w:pPr>
        <w:pStyle w:val="Prrafodelista"/>
        <w:autoSpaceDE w:val="0"/>
        <w:autoSpaceDN w:val="0"/>
        <w:adjustRightInd w:val="0"/>
        <w:ind w:left="0" w:firstLine="708"/>
        <w:rPr>
          <w:rFonts w:eastAsiaTheme="minorHAnsi"/>
        </w:rPr>
      </w:pPr>
      <w:r>
        <w:rPr>
          <w:rFonts w:eastAsiaTheme="minorHAnsi"/>
        </w:rPr>
        <w:t>Se anexa el requerimiento en formato electrónico Excel.</w:t>
      </w:r>
    </w:p>
    <w:p w:rsidR="00AE3D01" w:rsidRPr="00396309" w:rsidRDefault="00AE3D01" w:rsidP="00D6667D">
      <w:pPr>
        <w:pStyle w:val="Prrafodelista"/>
        <w:autoSpaceDE w:val="0"/>
        <w:autoSpaceDN w:val="0"/>
        <w:adjustRightInd w:val="0"/>
        <w:ind w:left="0"/>
        <w:rPr>
          <w:i/>
          <w:lang w:val="es-ES_tradnl"/>
        </w:rPr>
      </w:pPr>
    </w:p>
    <w:p w:rsidR="00457DE6" w:rsidRPr="004D7656" w:rsidRDefault="00EB68A2" w:rsidP="00D6667D">
      <w:pPr>
        <w:pStyle w:val="Prrafodelista"/>
        <w:numPr>
          <w:ilvl w:val="0"/>
          <w:numId w:val="23"/>
        </w:numPr>
        <w:autoSpaceDE w:val="0"/>
        <w:autoSpaceDN w:val="0"/>
        <w:adjustRightInd w:val="0"/>
        <w:rPr>
          <w:b/>
          <w:lang w:val="es-ES_tradnl"/>
        </w:rPr>
      </w:pPr>
      <w:r w:rsidRPr="00396309">
        <w:rPr>
          <w:rFonts w:eastAsiaTheme="minorHAnsi"/>
          <w:b/>
        </w:rPr>
        <w:t>PRUEBAS Y MÉTODO DE EVALUACIÓN:</w:t>
      </w:r>
    </w:p>
    <w:p w:rsidR="00236A50" w:rsidRDefault="00236A50" w:rsidP="008E590C">
      <w:pPr>
        <w:spacing w:after="0" w:line="240" w:lineRule="auto"/>
        <w:ind w:left="708"/>
        <w:rPr>
          <w:rFonts w:ascii="Arial" w:hAnsi="Arial" w:cs="Arial"/>
          <w:b/>
          <w:sz w:val="24"/>
          <w:szCs w:val="24"/>
          <w:lang w:val="es-ES_tradnl"/>
        </w:rPr>
      </w:pPr>
    </w:p>
    <w:p w:rsidR="00B9294D" w:rsidRDefault="00B9294D" w:rsidP="008E590C">
      <w:pPr>
        <w:spacing w:after="0" w:line="240" w:lineRule="auto"/>
        <w:ind w:left="708"/>
        <w:rPr>
          <w:rFonts w:ascii="Arial" w:hAnsi="Arial" w:cs="Arial"/>
          <w:b/>
          <w:sz w:val="24"/>
          <w:szCs w:val="24"/>
          <w:lang w:val="es-ES_tradnl"/>
        </w:rPr>
      </w:pPr>
    </w:p>
    <w:p w:rsidR="004D7656" w:rsidRPr="000626CD" w:rsidRDefault="004D7656" w:rsidP="008E590C">
      <w:pPr>
        <w:spacing w:after="0" w:line="240" w:lineRule="auto"/>
        <w:ind w:left="708"/>
        <w:rPr>
          <w:rFonts w:ascii="Arial" w:hAnsi="Arial" w:cs="Arial"/>
          <w:b/>
          <w:sz w:val="24"/>
          <w:szCs w:val="24"/>
          <w:lang w:val="es-ES_tradnl"/>
        </w:rPr>
      </w:pPr>
      <w:r w:rsidRPr="000626CD">
        <w:rPr>
          <w:rFonts w:ascii="Arial" w:hAnsi="Arial" w:cs="Arial"/>
          <w:b/>
          <w:sz w:val="24"/>
          <w:szCs w:val="24"/>
          <w:lang w:val="es-ES_tradnl"/>
        </w:rPr>
        <w:t xml:space="preserve">Los licitantes deberán presentar su Propuesta Técnica cumpliendo con todos  </w:t>
      </w:r>
      <w:r w:rsidR="00226263" w:rsidRPr="000626CD">
        <w:rPr>
          <w:rFonts w:ascii="Arial" w:hAnsi="Arial" w:cs="Arial"/>
          <w:b/>
          <w:sz w:val="24"/>
          <w:szCs w:val="24"/>
          <w:lang w:val="es-ES_tradnl"/>
        </w:rPr>
        <w:t xml:space="preserve">los requisitos del Anexo “Requerimiento”, los presentes Términos y Condiciones </w:t>
      </w:r>
      <w:r w:rsidRPr="000626CD">
        <w:rPr>
          <w:rFonts w:ascii="Arial" w:hAnsi="Arial" w:cs="Arial"/>
          <w:b/>
          <w:sz w:val="24"/>
          <w:szCs w:val="24"/>
          <w:lang w:val="es-ES_tradnl"/>
        </w:rPr>
        <w:t>e incluir los siguientes documentos:</w:t>
      </w:r>
    </w:p>
    <w:p w:rsidR="00A86523" w:rsidRPr="000626CD" w:rsidRDefault="00A86523" w:rsidP="00D6667D">
      <w:pPr>
        <w:autoSpaceDE w:val="0"/>
        <w:autoSpaceDN w:val="0"/>
        <w:adjustRightInd w:val="0"/>
        <w:spacing w:after="0" w:line="240" w:lineRule="auto"/>
        <w:rPr>
          <w:rFonts w:ascii="Arial" w:hAnsi="Arial" w:cs="Arial"/>
          <w:i/>
          <w:sz w:val="24"/>
          <w:szCs w:val="24"/>
          <w:lang w:val="es-ES_tradnl"/>
        </w:rPr>
      </w:pPr>
    </w:p>
    <w:p w:rsidR="004D7656" w:rsidRPr="000626CD" w:rsidRDefault="004D7656" w:rsidP="004D7656">
      <w:pPr>
        <w:pStyle w:val="Prrafodelista"/>
        <w:numPr>
          <w:ilvl w:val="0"/>
          <w:numId w:val="38"/>
        </w:numPr>
        <w:rPr>
          <w:lang w:val="es-ES_tradnl"/>
        </w:rPr>
      </w:pPr>
      <w:r w:rsidRPr="000626CD">
        <w:rPr>
          <w:lang w:val="es-ES_tradnl"/>
        </w:rPr>
        <w:t>Deberá presentar un documento que incluya al menos la información contenida en el Anexo 4.</w:t>
      </w:r>
      <w:r w:rsidR="00471B02" w:rsidRPr="000626CD">
        <w:rPr>
          <w:lang w:val="es-ES_tradnl"/>
        </w:rPr>
        <w:t>6</w:t>
      </w:r>
      <w:r w:rsidRPr="000626CD">
        <w:rPr>
          <w:lang w:val="es-ES_tradnl"/>
        </w:rPr>
        <w:t xml:space="preserve"> </w:t>
      </w:r>
      <w:r w:rsidR="00881D05" w:rsidRPr="000626CD">
        <w:rPr>
          <w:lang w:val="es-ES_tradnl"/>
        </w:rPr>
        <w:t>“</w:t>
      </w:r>
      <w:r w:rsidRPr="000626CD">
        <w:rPr>
          <w:lang w:val="es-ES_tradnl"/>
        </w:rPr>
        <w:t>Propuesta Técnica</w:t>
      </w:r>
      <w:r w:rsidR="00881D05" w:rsidRPr="000626CD">
        <w:rPr>
          <w:lang w:val="es-ES_tradnl"/>
        </w:rPr>
        <w:t>”</w:t>
      </w:r>
      <w:r w:rsidRPr="000626CD">
        <w:rPr>
          <w:lang w:val="es-ES_tradnl"/>
        </w:rPr>
        <w:t xml:space="preserve">, </w:t>
      </w:r>
      <w:proofErr w:type="gramStart"/>
      <w:r w:rsidRPr="000626CD">
        <w:rPr>
          <w:lang w:val="es-ES_tradnl"/>
        </w:rPr>
        <w:t>mismo</w:t>
      </w:r>
      <w:proofErr w:type="gramEnd"/>
      <w:r w:rsidRPr="000626CD">
        <w:rPr>
          <w:lang w:val="es-ES_tradnl"/>
        </w:rPr>
        <w:t xml:space="preserve"> que podrá tomar como referencia.</w:t>
      </w:r>
    </w:p>
    <w:p w:rsidR="004D7656" w:rsidRPr="000626CD" w:rsidRDefault="004D7656" w:rsidP="004D7656">
      <w:pPr>
        <w:pStyle w:val="Prrafodelista"/>
        <w:rPr>
          <w:b/>
          <w:lang w:val="es-ES_tradnl"/>
        </w:rPr>
      </w:pPr>
    </w:p>
    <w:p w:rsidR="004D7656" w:rsidRPr="000626CD" w:rsidRDefault="004D7656" w:rsidP="004D7656">
      <w:pPr>
        <w:pStyle w:val="Prrafodelista"/>
        <w:numPr>
          <w:ilvl w:val="0"/>
          <w:numId w:val="38"/>
        </w:numPr>
      </w:pPr>
      <w:r w:rsidRPr="000626CD">
        <w:t>Escrito en papel preferentemente membretado, firmado por el representante legal</w:t>
      </w:r>
      <w:r w:rsidR="00EB0D36" w:rsidRPr="000626CD">
        <w:t xml:space="preserve"> del licitante</w:t>
      </w:r>
      <w:r w:rsidRPr="000626CD">
        <w:t xml:space="preserve">, indicando que los informes están emitidos por laboratorio(s) de Prueba(s) acreditado(s) por la </w:t>
      </w:r>
      <w:r w:rsidR="00EB0D36" w:rsidRPr="000626CD">
        <w:t>Entidad Mexicana de Acreditación</w:t>
      </w:r>
      <w:r w:rsidR="003429CE" w:rsidRPr="000626CD">
        <w:t>, A.C.</w:t>
      </w:r>
      <w:r w:rsidR="00EB0D36" w:rsidRPr="000626CD">
        <w:t xml:space="preserve"> en lo sucesivo (</w:t>
      </w:r>
      <w:r w:rsidRPr="000626CD">
        <w:t>E.M.A</w:t>
      </w:r>
      <w:r w:rsidR="00EB0D36" w:rsidRPr="000626CD">
        <w:t>)</w:t>
      </w:r>
      <w:r w:rsidRPr="000626CD">
        <w:t xml:space="preserve"> y que los resultados no han sido alterados, en términos del anexo 4.1 </w:t>
      </w:r>
      <w:r w:rsidR="00EB0D36" w:rsidRPr="000626CD">
        <w:t>“Informe de Laboratorio”</w:t>
      </w:r>
      <w:r w:rsidRPr="000626CD">
        <w:t>.</w:t>
      </w:r>
    </w:p>
    <w:p w:rsidR="004D7656" w:rsidRPr="000626CD" w:rsidRDefault="004D7656" w:rsidP="004D7656">
      <w:pPr>
        <w:pStyle w:val="Prrafodelista"/>
      </w:pPr>
    </w:p>
    <w:p w:rsidR="004D7656" w:rsidRPr="000626CD" w:rsidRDefault="004D7656" w:rsidP="004D7656">
      <w:pPr>
        <w:pStyle w:val="Prrafodelista"/>
        <w:numPr>
          <w:ilvl w:val="0"/>
          <w:numId w:val="38"/>
        </w:numPr>
      </w:pPr>
      <w:r w:rsidRPr="000626CD">
        <w:t>Escrito en papel preferentemente membretado, firmado por el represen</w:t>
      </w:r>
      <w:r w:rsidR="006E680C" w:rsidRPr="000626CD">
        <w:t>tante legal, indicando que los c</w:t>
      </w:r>
      <w:r w:rsidRPr="000626CD">
        <w:t xml:space="preserve">ertificados de </w:t>
      </w:r>
      <w:r w:rsidR="006E680C" w:rsidRPr="000626CD">
        <w:t>p</w:t>
      </w:r>
      <w:r w:rsidRPr="000626CD">
        <w:t>roducto</w:t>
      </w:r>
      <w:r w:rsidR="006E680C" w:rsidRPr="000626CD">
        <w:t>s n</w:t>
      </w:r>
      <w:r w:rsidRPr="000626CD">
        <w:t>uevo</w:t>
      </w:r>
      <w:r w:rsidR="006E680C" w:rsidRPr="000626CD">
        <w:t>s</w:t>
      </w:r>
      <w:r w:rsidRPr="000626CD">
        <w:t xml:space="preserve"> están emitidos por laboratorio(s) de Prueba(s) acreditado(s) por la E.M.A y que los resultados no han sido alterados, en términos del anexo 4.1</w:t>
      </w:r>
      <w:r w:rsidR="001B295A" w:rsidRPr="000626CD">
        <w:t xml:space="preserve">.1 </w:t>
      </w:r>
      <w:r w:rsidR="00EB0D36" w:rsidRPr="000626CD">
        <w:t>“Certificado de Producto Nuevo”</w:t>
      </w:r>
      <w:r w:rsidR="001B295A" w:rsidRPr="000626CD">
        <w:t>.</w:t>
      </w:r>
    </w:p>
    <w:p w:rsidR="004D7656" w:rsidRPr="000626CD" w:rsidRDefault="004D7656" w:rsidP="004D7656">
      <w:pPr>
        <w:spacing w:after="0" w:line="240" w:lineRule="auto"/>
        <w:rPr>
          <w:rFonts w:ascii="Arial" w:hAnsi="Arial" w:cs="Arial"/>
          <w:sz w:val="24"/>
          <w:szCs w:val="24"/>
          <w:lang w:val="es-ES_tradnl"/>
        </w:rPr>
      </w:pPr>
    </w:p>
    <w:p w:rsidR="004D7656" w:rsidRDefault="004D7656" w:rsidP="00BF6AB1">
      <w:pPr>
        <w:pStyle w:val="Prrafodelista"/>
        <w:numPr>
          <w:ilvl w:val="0"/>
          <w:numId w:val="38"/>
        </w:numPr>
      </w:pPr>
      <w:r w:rsidRPr="00BF6AB1">
        <w:rPr>
          <w:lang w:val="es-ES_tradnl"/>
        </w:rPr>
        <w:t xml:space="preserve">Informe de laboratorio o </w:t>
      </w:r>
      <w:r w:rsidR="006E680C" w:rsidRPr="000626CD">
        <w:t xml:space="preserve">certificados de productos nuevos </w:t>
      </w:r>
      <w:r w:rsidRPr="00BF6AB1">
        <w:rPr>
          <w:lang w:val="es-ES_tradnl"/>
        </w:rPr>
        <w:t xml:space="preserve">conforme al Anexo 4.4 </w:t>
      </w:r>
      <w:r w:rsidR="00EB0D36" w:rsidRPr="00BF6AB1">
        <w:rPr>
          <w:lang w:val="es-ES_tradnl"/>
        </w:rPr>
        <w:t>“Presentación de Informes d</w:t>
      </w:r>
      <w:r w:rsidR="006E680C" w:rsidRPr="00BF6AB1">
        <w:rPr>
          <w:lang w:val="es-ES_tradnl"/>
        </w:rPr>
        <w:t>e l</w:t>
      </w:r>
      <w:r w:rsidR="00165019" w:rsidRPr="00BF6AB1">
        <w:rPr>
          <w:lang w:val="es-ES_tradnl"/>
        </w:rPr>
        <w:t xml:space="preserve">aboratorio o </w:t>
      </w:r>
      <w:r w:rsidR="006E680C" w:rsidRPr="000626CD">
        <w:t>certificados de productos nuevos</w:t>
      </w:r>
      <w:r w:rsidR="00165019" w:rsidRPr="00BF6AB1">
        <w:rPr>
          <w:lang w:val="es-ES_tradnl"/>
        </w:rPr>
        <w:t xml:space="preserve"> </w:t>
      </w:r>
      <w:r w:rsidR="00EB0D36" w:rsidRPr="00BF6AB1">
        <w:rPr>
          <w:lang w:val="es-ES_tradnl"/>
        </w:rPr>
        <w:t xml:space="preserve">Zona </w:t>
      </w:r>
      <w:r w:rsidR="008018F9" w:rsidRPr="00BF6AB1">
        <w:rPr>
          <w:lang w:val="es-ES_tradnl"/>
        </w:rPr>
        <w:t>A</w:t>
      </w:r>
      <w:r w:rsidR="00EB0D36" w:rsidRPr="00BF6AB1">
        <w:rPr>
          <w:lang w:val="es-ES_tradnl"/>
        </w:rPr>
        <w:t xml:space="preserve">”, </w:t>
      </w:r>
      <w:r w:rsidR="00BF6AB1" w:rsidRPr="00BF6AB1">
        <w:rPr>
          <w:lang w:val="es-ES_tradnl"/>
        </w:rPr>
        <w:t>para tal efecto deberá relacionar los informes de laboratorio o certificados de productos nuevos que presente conforme al</w:t>
      </w:r>
      <w:r w:rsidRPr="000626CD">
        <w:t xml:space="preserve"> formato del Anexo 4.2 </w:t>
      </w:r>
      <w:r w:rsidR="00EB0D36" w:rsidRPr="000626CD">
        <w:t xml:space="preserve">“Relación de Informes de Laboratorios Entregados” </w:t>
      </w:r>
      <w:r w:rsidRPr="000626CD">
        <w:t>de  los presentes términos y condiciones</w:t>
      </w:r>
      <w:r w:rsidR="00BF6AB1">
        <w:t xml:space="preserve">, </w:t>
      </w:r>
      <w:r w:rsidR="00BF6AB1" w:rsidRPr="00BF6AB1">
        <w:t>mismo que también deberá anexarse a</w:t>
      </w:r>
      <w:r w:rsidR="00BF6AB1">
        <w:t xml:space="preserve"> </w:t>
      </w:r>
      <w:r w:rsidRPr="008E662A">
        <w:t>la Propuesta Técnica en el acto de Presentación y Apertura de proposiciones</w:t>
      </w:r>
      <w:r w:rsidR="00BF6AB1">
        <w:t xml:space="preserve"> </w:t>
      </w:r>
      <w:r w:rsidR="00BF6AB1" w:rsidRPr="00BF6AB1">
        <w:t>a través del Sistema Electrónico de Información Pública Gubernamental denominado “Compranet”.</w:t>
      </w:r>
    </w:p>
    <w:p w:rsidR="00236A50" w:rsidRPr="004D7656" w:rsidRDefault="00236A50" w:rsidP="004D7656">
      <w:pPr>
        <w:pStyle w:val="Prrafodelista"/>
        <w:rPr>
          <w:highlight w:val="cyan"/>
        </w:rPr>
      </w:pPr>
    </w:p>
    <w:p w:rsidR="004D7656" w:rsidRPr="008E662A" w:rsidRDefault="004D7656" w:rsidP="004D7656">
      <w:pPr>
        <w:pStyle w:val="Prrafodelista"/>
        <w:rPr>
          <w:lang w:val="es-ES_tradnl"/>
        </w:rPr>
      </w:pPr>
      <w:r w:rsidRPr="008E662A">
        <w:rPr>
          <w:lang w:val="es-ES_tradnl"/>
        </w:rPr>
        <w:t>Para dar cumplimiento a este punto, se deberá observar lo siguiente:</w:t>
      </w:r>
    </w:p>
    <w:p w:rsidR="001B295A" w:rsidRDefault="001B295A" w:rsidP="004D7656">
      <w:pPr>
        <w:pStyle w:val="Prrafodelista"/>
        <w:rPr>
          <w:b/>
          <w:lang w:val="es-ES_tradnl"/>
        </w:rPr>
      </w:pPr>
    </w:p>
    <w:p w:rsidR="00CC3EA8" w:rsidRDefault="00CC3EA8" w:rsidP="004D7656">
      <w:pPr>
        <w:tabs>
          <w:tab w:val="left" w:pos="709"/>
        </w:tabs>
        <w:suppressAutoHyphens/>
        <w:spacing w:after="0" w:line="240" w:lineRule="auto"/>
        <w:ind w:left="709"/>
        <w:rPr>
          <w:rFonts w:ascii="Arial" w:hAnsi="Arial" w:cs="Arial"/>
          <w:b/>
          <w:sz w:val="24"/>
          <w:szCs w:val="24"/>
        </w:rPr>
      </w:pPr>
    </w:p>
    <w:p w:rsidR="004D7656" w:rsidRPr="008E662A" w:rsidRDefault="004D7656" w:rsidP="004D7656">
      <w:pPr>
        <w:tabs>
          <w:tab w:val="left" w:pos="709"/>
        </w:tabs>
        <w:suppressAutoHyphens/>
        <w:spacing w:after="0" w:line="240" w:lineRule="auto"/>
        <w:ind w:left="709"/>
        <w:rPr>
          <w:rFonts w:ascii="Arial" w:hAnsi="Arial" w:cs="Arial"/>
          <w:b/>
          <w:sz w:val="24"/>
          <w:szCs w:val="24"/>
        </w:rPr>
      </w:pPr>
      <w:r w:rsidRPr="008E662A">
        <w:rPr>
          <w:rFonts w:ascii="Arial" w:hAnsi="Arial" w:cs="Arial"/>
          <w:b/>
          <w:sz w:val="24"/>
          <w:szCs w:val="24"/>
        </w:rPr>
        <w:t>PARA TODAS LAS PARTIDAS:</w:t>
      </w:r>
    </w:p>
    <w:p w:rsidR="00B9294D" w:rsidRPr="008E662A" w:rsidRDefault="00B9294D" w:rsidP="004D7656">
      <w:pPr>
        <w:tabs>
          <w:tab w:val="left" w:pos="0"/>
        </w:tabs>
        <w:suppressAutoHyphens/>
        <w:spacing w:after="0" w:line="240" w:lineRule="auto"/>
        <w:rPr>
          <w:rFonts w:ascii="Arial" w:hAnsi="Arial" w:cs="Arial"/>
          <w:sz w:val="24"/>
          <w:szCs w:val="24"/>
        </w:rPr>
      </w:pPr>
    </w:p>
    <w:p w:rsidR="004D7656" w:rsidRPr="008E662A" w:rsidRDefault="004D7656" w:rsidP="004D7656">
      <w:pPr>
        <w:tabs>
          <w:tab w:val="left" w:pos="709"/>
        </w:tabs>
        <w:suppressAutoHyphens/>
        <w:spacing w:after="0" w:line="240" w:lineRule="auto"/>
        <w:ind w:left="709"/>
        <w:rPr>
          <w:rFonts w:ascii="Arial" w:hAnsi="Arial" w:cs="Arial"/>
          <w:sz w:val="24"/>
          <w:szCs w:val="24"/>
        </w:rPr>
      </w:pPr>
      <w:r w:rsidRPr="008E662A">
        <w:rPr>
          <w:rFonts w:ascii="Arial" w:hAnsi="Arial" w:cs="Arial"/>
          <w:sz w:val="24"/>
          <w:szCs w:val="24"/>
        </w:rPr>
        <w:t xml:space="preserve">En el anexo 4.4 </w:t>
      </w:r>
      <w:r w:rsidR="00881D05">
        <w:rPr>
          <w:rFonts w:ascii="Arial" w:hAnsi="Arial" w:cs="Arial"/>
          <w:sz w:val="24"/>
          <w:szCs w:val="24"/>
        </w:rPr>
        <w:t>“Presentación de Informe de Laborato</w:t>
      </w:r>
      <w:r w:rsidR="00165019">
        <w:rPr>
          <w:rFonts w:ascii="Arial" w:hAnsi="Arial" w:cs="Arial"/>
          <w:sz w:val="24"/>
          <w:szCs w:val="24"/>
        </w:rPr>
        <w:t>rio o Certificado de Producto Nuevo</w:t>
      </w:r>
      <w:r w:rsidR="00881D05">
        <w:rPr>
          <w:rFonts w:ascii="Arial" w:hAnsi="Arial" w:cs="Arial"/>
          <w:sz w:val="24"/>
          <w:szCs w:val="24"/>
        </w:rPr>
        <w:t xml:space="preserve"> </w:t>
      </w:r>
      <w:r w:rsidRPr="008E662A">
        <w:rPr>
          <w:rFonts w:ascii="Arial" w:hAnsi="Arial" w:cs="Arial"/>
          <w:sz w:val="24"/>
          <w:szCs w:val="24"/>
        </w:rPr>
        <w:t xml:space="preserve">se indica el documento a presentar para cada partida, ya sea Informe de laboratorio o </w:t>
      </w:r>
      <w:r w:rsidR="006E680C" w:rsidRPr="006E680C">
        <w:rPr>
          <w:rFonts w:ascii="Arial" w:hAnsi="Arial" w:cs="Arial"/>
          <w:sz w:val="24"/>
          <w:szCs w:val="24"/>
        </w:rPr>
        <w:t>certificados de productos nuevos</w:t>
      </w:r>
      <w:r w:rsidRPr="008E662A">
        <w:rPr>
          <w:rFonts w:ascii="Arial" w:hAnsi="Arial" w:cs="Arial"/>
          <w:sz w:val="24"/>
          <w:szCs w:val="24"/>
        </w:rPr>
        <w:t>, tanto para ropa como para calzado.</w:t>
      </w:r>
    </w:p>
    <w:p w:rsidR="004D7656" w:rsidRPr="008E662A" w:rsidRDefault="004D7656" w:rsidP="004D7656">
      <w:pPr>
        <w:tabs>
          <w:tab w:val="left" w:pos="709"/>
        </w:tabs>
        <w:suppressAutoHyphens/>
        <w:spacing w:after="0" w:line="240" w:lineRule="auto"/>
        <w:ind w:left="709"/>
        <w:rPr>
          <w:rFonts w:ascii="Arial" w:hAnsi="Arial" w:cs="Arial"/>
          <w:sz w:val="24"/>
          <w:szCs w:val="24"/>
        </w:rPr>
      </w:pPr>
    </w:p>
    <w:p w:rsidR="004D7656" w:rsidRDefault="004D7656" w:rsidP="004D7656">
      <w:pPr>
        <w:autoSpaceDE w:val="0"/>
        <w:autoSpaceDN w:val="0"/>
        <w:adjustRightInd w:val="0"/>
        <w:spacing w:after="0" w:line="240" w:lineRule="auto"/>
        <w:ind w:left="708"/>
        <w:rPr>
          <w:rFonts w:ascii="Arial" w:hAnsi="Arial" w:cs="Arial"/>
          <w:sz w:val="24"/>
          <w:szCs w:val="24"/>
        </w:rPr>
      </w:pPr>
      <w:r w:rsidRPr="008E662A">
        <w:rPr>
          <w:rFonts w:ascii="Arial" w:hAnsi="Arial" w:cs="Arial"/>
          <w:sz w:val="24"/>
          <w:szCs w:val="24"/>
        </w:rPr>
        <w:t>Cuando un mismo informe de laboratorio de tela y logo-símbolo se presenta para participar en diversas partidas, el informe deberá precisar cuáles son aquellas p</w:t>
      </w:r>
      <w:r w:rsidR="00226263">
        <w:rPr>
          <w:rFonts w:ascii="Arial" w:hAnsi="Arial" w:cs="Arial"/>
          <w:sz w:val="24"/>
          <w:szCs w:val="24"/>
        </w:rPr>
        <w:t>artidas para las que se presenta</w:t>
      </w:r>
      <w:r w:rsidRPr="008E662A">
        <w:rPr>
          <w:rFonts w:ascii="Arial" w:hAnsi="Arial" w:cs="Arial"/>
          <w:sz w:val="24"/>
          <w:szCs w:val="24"/>
        </w:rPr>
        <w:t>.</w:t>
      </w:r>
    </w:p>
    <w:p w:rsidR="004D7656" w:rsidRDefault="004D7656" w:rsidP="004D7656">
      <w:pPr>
        <w:autoSpaceDE w:val="0"/>
        <w:autoSpaceDN w:val="0"/>
        <w:adjustRightInd w:val="0"/>
        <w:spacing w:after="0" w:line="240" w:lineRule="auto"/>
        <w:ind w:left="708"/>
        <w:rPr>
          <w:rFonts w:ascii="Arial" w:hAnsi="Arial" w:cs="Arial"/>
          <w:i/>
          <w:sz w:val="24"/>
          <w:szCs w:val="24"/>
          <w:lang w:val="es-ES_tradnl"/>
        </w:rPr>
      </w:pPr>
    </w:p>
    <w:p w:rsidR="00CC3EA8" w:rsidRPr="00396309" w:rsidRDefault="00CC3EA8" w:rsidP="004D7656">
      <w:pPr>
        <w:autoSpaceDE w:val="0"/>
        <w:autoSpaceDN w:val="0"/>
        <w:adjustRightInd w:val="0"/>
        <w:spacing w:after="0" w:line="240" w:lineRule="auto"/>
        <w:ind w:left="708"/>
        <w:rPr>
          <w:rFonts w:ascii="Arial" w:hAnsi="Arial" w:cs="Arial"/>
          <w:i/>
          <w:sz w:val="24"/>
          <w:szCs w:val="24"/>
          <w:lang w:val="es-ES_tradnl"/>
        </w:rPr>
      </w:pPr>
    </w:p>
    <w:p w:rsidR="007B0902" w:rsidRPr="00396309" w:rsidRDefault="00EB68A2" w:rsidP="004D7656">
      <w:pPr>
        <w:spacing w:after="0" w:line="240" w:lineRule="auto"/>
        <w:ind w:left="12" w:firstLine="708"/>
        <w:rPr>
          <w:rFonts w:ascii="Arial" w:hAnsi="Arial" w:cs="Arial"/>
          <w:b/>
          <w:sz w:val="24"/>
          <w:szCs w:val="24"/>
          <w:lang w:val="es-ES_tradnl"/>
        </w:rPr>
      </w:pPr>
      <w:r w:rsidRPr="00396309">
        <w:rPr>
          <w:rFonts w:ascii="Arial" w:hAnsi="Arial" w:cs="Arial"/>
          <w:b/>
          <w:sz w:val="24"/>
          <w:szCs w:val="24"/>
          <w:lang w:val="es-ES_tradnl"/>
        </w:rPr>
        <w:t>PARA LAS TELAS:</w:t>
      </w:r>
    </w:p>
    <w:p w:rsidR="00B9294D" w:rsidRPr="00396309" w:rsidRDefault="00B9294D" w:rsidP="00D6667D">
      <w:pPr>
        <w:spacing w:after="0" w:line="240" w:lineRule="auto"/>
        <w:ind w:left="709"/>
        <w:rPr>
          <w:rFonts w:ascii="Arial" w:hAnsi="Arial" w:cs="Arial"/>
          <w:sz w:val="24"/>
          <w:szCs w:val="24"/>
          <w:lang w:val="es-ES_tradnl"/>
        </w:rPr>
      </w:pPr>
    </w:p>
    <w:p w:rsidR="007B0902" w:rsidRPr="00396309" w:rsidRDefault="007B0902" w:rsidP="004D7656">
      <w:pPr>
        <w:spacing w:after="0" w:line="240" w:lineRule="auto"/>
        <w:ind w:left="708"/>
        <w:rPr>
          <w:rFonts w:ascii="Arial" w:hAnsi="Arial" w:cs="Arial"/>
          <w:sz w:val="24"/>
          <w:szCs w:val="24"/>
          <w:lang w:val="es-ES_tradnl"/>
        </w:rPr>
      </w:pPr>
      <w:r w:rsidRPr="00396309">
        <w:rPr>
          <w:rFonts w:ascii="Arial" w:hAnsi="Arial" w:cs="Arial"/>
          <w:sz w:val="24"/>
          <w:szCs w:val="24"/>
          <w:lang w:val="es-ES_tradnl"/>
        </w:rPr>
        <w:t xml:space="preserve">Las pruebas que se deben realizar a éstas, se encuentran precisadas en cada especificación técnica de tela que se anexa a los presentes Términos y Condiciones y en el Anexo </w:t>
      </w:r>
      <w:r w:rsidR="004F779C" w:rsidRPr="00396309">
        <w:rPr>
          <w:rFonts w:ascii="Arial" w:hAnsi="Arial" w:cs="Arial"/>
          <w:sz w:val="24"/>
          <w:szCs w:val="24"/>
          <w:lang w:val="es-ES_tradnl"/>
        </w:rPr>
        <w:t>4</w:t>
      </w:r>
      <w:r w:rsidR="00F074D0">
        <w:rPr>
          <w:rFonts w:ascii="Arial" w:hAnsi="Arial" w:cs="Arial"/>
          <w:sz w:val="24"/>
          <w:szCs w:val="24"/>
          <w:lang w:val="es-ES_tradnl"/>
        </w:rPr>
        <w:t>.4</w:t>
      </w:r>
      <w:r w:rsidRPr="00396309">
        <w:rPr>
          <w:rFonts w:ascii="Arial" w:hAnsi="Arial" w:cs="Arial"/>
          <w:sz w:val="24"/>
          <w:szCs w:val="24"/>
          <w:lang w:val="es-ES_tradnl"/>
        </w:rPr>
        <w:t xml:space="preserve"> </w:t>
      </w:r>
      <w:r w:rsidR="00881D05">
        <w:rPr>
          <w:rFonts w:ascii="Arial" w:hAnsi="Arial" w:cs="Arial"/>
          <w:sz w:val="24"/>
          <w:szCs w:val="24"/>
          <w:lang w:val="es-ES_tradnl"/>
        </w:rPr>
        <w:t>“</w:t>
      </w:r>
      <w:r w:rsidR="00881D05">
        <w:rPr>
          <w:rFonts w:ascii="Arial" w:hAnsi="Arial" w:cs="Arial"/>
          <w:sz w:val="24"/>
          <w:szCs w:val="24"/>
        </w:rPr>
        <w:t xml:space="preserve">Presentación de Informe de Laboratorio o Certificado de </w:t>
      </w:r>
      <w:r w:rsidR="00165019">
        <w:rPr>
          <w:rFonts w:ascii="Arial" w:hAnsi="Arial" w:cs="Arial"/>
          <w:sz w:val="24"/>
          <w:szCs w:val="24"/>
        </w:rPr>
        <w:t>Producto Nuevo</w:t>
      </w:r>
      <w:r w:rsidR="00881D05">
        <w:rPr>
          <w:rFonts w:ascii="Arial" w:hAnsi="Arial" w:cs="Arial"/>
          <w:sz w:val="24"/>
          <w:szCs w:val="24"/>
        </w:rPr>
        <w:t xml:space="preserve">” </w:t>
      </w:r>
      <w:r w:rsidRPr="00396309">
        <w:rPr>
          <w:rFonts w:ascii="Arial" w:hAnsi="Arial" w:cs="Arial"/>
          <w:sz w:val="24"/>
          <w:szCs w:val="24"/>
          <w:lang w:val="es-ES_tradnl"/>
        </w:rPr>
        <w:t xml:space="preserve">se indica para qué </w:t>
      </w:r>
      <w:r w:rsidR="0025143F">
        <w:rPr>
          <w:rFonts w:ascii="Arial" w:hAnsi="Arial" w:cs="Arial"/>
          <w:sz w:val="24"/>
          <w:szCs w:val="24"/>
          <w:lang w:val="es-ES_tradnl"/>
        </w:rPr>
        <w:t>partidas</w:t>
      </w:r>
      <w:r w:rsidRPr="00396309">
        <w:rPr>
          <w:rFonts w:ascii="Arial" w:hAnsi="Arial" w:cs="Arial"/>
          <w:sz w:val="24"/>
          <w:szCs w:val="24"/>
          <w:lang w:val="es-ES_tradnl"/>
        </w:rPr>
        <w:t xml:space="preserve"> se solicitará informe de </w:t>
      </w:r>
      <w:r w:rsidR="0067448E">
        <w:rPr>
          <w:rFonts w:ascii="Arial" w:hAnsi="Arial" w:cs="Arial"/>
          <w:sz w:val="24"/>
          <w:szCs w:val="24"/>
          <w:lang w:val="es-ES_tradnl"/>
        </w:rPr>
        <w:t>laboratorio</w:t>
      </w:r>
      <w:r w:rsidRPr="00396309">
        <w:rPr>
          <w:rFonts w:ascii="Arial" w:hAnsi="Arial" w:cs="Arial"/>
          <w:sz w:val="24"/>
          <w:szCs w:val="24"/>
          <w:lang w:val="es-ES_tradnl"/>
        </w:rPr>
        <w:t>.</w:t>
      </w:r>
    </w:p>
    <w:p w:rsidR="007B0902" w:rsidRPr="00396309" w:rsidRDefault="007B0902" w:rsidP="004D7656">
      <w:pPr>
        <w:spacing w:after="0" w:line="240" w:lineRule="auto"/>
        <w:ind w:left="1417"/>
        <w:rPr>
          <w:rFonts w:ascii="Arial" w:hAnsi="Arial" w:cs="Arial"/>
          <w:sz w:val="24"/>
          <w:szCs w:val="24"/>
          <w:lang w:val="es-ES_tradnl"/>
        </w:rPr>
      </w:pPr>
    </w:p>
    <w:p w:rsidR="002D2789" w:rsidRDefault="002D2789" w:rsidP="004D7656">
      <w:pPr>
        <w:spacing w:after="0" w:line="240" w:lineRule="auto"/>
        <w:ind w:left="708"/>
        <w:rPr>
          <w:rFonts w:ascii="Arial" w:hAnsi="Arial" w:cs="Arial"/>
          <w:sz w:val="24"/>
          <w:szCs w:val="24"/>
          <w:lang w:val="es-ES_tradnl"/>
        </w:rPr>
      </w:pPr>
      <w:r w:rsidRPr="00EB0D36">
        <w:rPr>
          <w:rFonts w:ascii="Arial" w:hAnsi="Arial" w:cs="Arial"/>
          <w:sz w:val="24"/>
          <w:szCs w:val="24"/>
          <w:lang w:val="es-ES_tradnl"/>
        </w:rPr>
        <w:t xml:space="preserve">El informe de </w:t>
      </w:r>
      <w:r w:rsidR="0067448E" w:rsidRPr="00EB0D36">
        <w:rPr>
          <w:rFonts w:ascii="Arial" w:hAnsi="Arial" w:cs="Arial"/>
          <w:sz w:val="24"/>
          <w:szCs w:val="24"/>
          <w:lang w:val="es-ES_tradnl"/>
        </w:rPr>
        <w:t>laboratorio</w:t>
      </w:r>
      <w:r w:rsidRPr="00EB0D36">
        <w:rPr>
          <w:rFonts w:ascii="Arial" w:hAnsi="Arial" w:cs="Arial"/>
          <w:sz w:val="24"/>
          <w:szCs w:val="24"/>
          <w:lang w:val="es-ES_tradnl"/>
        </w:rPr>
        <w:t xml:space="preserve"> deberá presentarse</w:t>
      </w:r>
      <w:r w:rsidR="008E662A" w:rsidRPr="00EB0D36">
        <w:rPr>
          <w:rFonts w:ascii="Arial" w:hAnsi="Arial" w:cs="Arial"/>
          <w:sz w:val="24"/>
          <w:szCs w:val="24"/>
          <w:lang w:val="es-ES_tradnl"/>
        </w:rPr>
        <w:t xml:space="preserve"> </w:t>
      </w:r>
      <w:r w:rsidRPr="00EB0D36">
        <w:rPr>
          <w:rFonts w:ascii="Arial" w:hAnsi="Arial" w:cs="Arial"/>
          <w:sz w:val="24"/>
          <w:szCs w:val="24"/>
          <w:lang w:val="es-ES_tradnl"/>
        </w:rPr>
        <w:t>en</w:t>
      </w:r>
      <w:r w:rsidR="00BF6AB1">
        <w:rPr>
          <w:rFonts w:ascii="Arial" w:hAnsi="Arial" w:cs="Arial"/>
          <w:sz w:val="24"/>
          <w:szCs w:val="24"/>
          <w:lang w:val="es-ES_tradnl"/>
        </w:rPr>
        <w:t xml:space="preserve"> </w:t>
      </w:r>
      <w:r w:rsidR="00BF6AB1" w:rsidRPr="00BF6AB1">
        <w:rPr>
          <w:rFonts w:ascii="Arial" w:hAnsi="Arial" w:cs="Arial"/>
          <w:sz w:val="24"/>
          <w:szCs w:val="24"/>
          <w:lang w:val="es-ES_tradnl"/>
        </w:rPr>
        <w:t>formato digital, completo y a color en su propuesta técnica a través del Sistema Electrónico de Información Pública Gubernamental denominado “Compranet”.</w:t>
      </w:r>
      <w:r w:rsidRPr="00EB0D36">
        <w:rPr>
          <w:rFonts w:ascii="Arial" w:hAnsi="Arial" w:cs="Arial"/>
          <w:sz w:val="24"/>
          <w:szCs w:val="24"/>
          <w:lang w:val="es-ES_tradnl"/>
        </w:rPr>
        <w:t xml:space="preserve"> </w:t>
      </w:r>
    </w:p>
    <w:p w:rsidR="00487C55" w:rsidRDefault="00487C55" w:rsidP="004D7656">
      <w:pPr>
        <w:spacing w:after="0" w:line="240" w:lineRule="auto"/>
        <w:ind w:left="708"/>
        <w:rPr>
          <w:rFonts w:ascii="Arial" w:hAnsi="Arial" w:cs="Arial"/>
          <w:sz w:val="24"/>
          <w:szCs w:val="24"/>
          <w:lang w:val="es-ES_tradnl"/>
        </w:rPr>
      </w:pPr>
    </w:p>
    <w:p w:rsidR="00E97BFD" w:rsidRPr="00396309" w:rsidRDefault="00E97BFD" w:rsidP="004D7656">
      <w:pPr>
        <w:spacing w:after="0" w:line="240" w:lineRule="auto"/>
        <w:ind w:left="708"/>
        <w:rPr>
          <w:rFonts w:ascii="Arial" w:hAnsi="Arial" w:cs="Arial"/>
          <w:sz w:val="24"/>
          <w:szCs w:val="24"/>
          <w:lang w:val="es-ES_tradnl"/>
        </w:rPr>
      </w:pPr>
      <w:r w:rsidRPr="00396309">
        <w:rPr>
          <w:rFonts w:ascii="Arial" w:hAnsi="Arial" w:cs="Arial"/>
          <w:sz w:val="24"/>
          <w:szCs w:val="24"/>
          <w:lang w:val="es-ES_tradnl"/>
        </w:rPr>
        <w:t>La especificación técnica, contiene la descripción de las pruebas requeridas e incluye los resultados mínimos a obtenerse, precisando además las normas a cumplirse de acuerdo con la Ley Federal Sobre Metrología y Normalización.</w:t>
      </w:r>
    </w:p>
    <w:p w:rsidR="00E97BFD" w:rsidRPr="00396309" w:rsidRDefault="00E97BFD" w:rsidP="004D7656">
      <w:pPr>
        <w:spacing w:after="0" w:line="240" w:lineRule="auto"/>
        <w:ind w:left="708"/>
        <w:rPr>
          <w:rFonts w:ascii="Arial" w:hAnsi="Arial" w:cs="Arial"/>
          <w:sz w:val="24"/>
          <w:szCs w:val="24"/>
          <w:lang w:val="es-ES_tradnl"/>
        </w:rPr>
      </w:pPr>
    </w:p>
    <w:p w:rsidR="00874374" w:rsidRDefault="00874374" w:rsidP="004D7656">
      <w:pPr>
        <w:spacing w:after="0" w:line="240" w:lineRule="auto"/>
        <w:ind w:left="708" w:right="191"/>
        <w:rPr>
          <w:rFonts w:ascii="Arial" w:hAnsi="Arial" w:cs="Arial"/>
          <w:sz w:val="24"/>
          <w:szCs w:val="24"/>
        </w:rPr>
      </w:pPr>
      <w:r w:rsidRPr="00396309">
        <w:rPr>
          <w:rFonts w:ascii="Arial" w:hAnsi="Arial" w:cs="Arial"/>
          <w:sz w:val="24"/>
          <w:szCs w:val="24"/>
        </w:rPr>
        <w:t xml:space="preserve">La vigencia de los informes de </w:t>
      </w:r>
      <w:r w:rsidR="0067448E">
        <w:rPr>
          <w:rFonts w:ascii="Arial" w:hAnsi="Arial" w:cs="Arial"/>
          <w:sz w:val="24"/>
          <w:szCs w:val="24"/>
        </w:rPr>
        <w:t>laboratorios</w:t>
      </w:r>
      <w:r w:rsidR="006B5FB8">
        <w:rPr>
          <w:rFonts w:ascii="Arial" w:hAnsi="Arial" w:cs="Arial"/>
          <w:sz w:val="24"/>
          <w:szCs w:val="24"/>
        </w:rPr>
        <w:t xml:space="preserve"> no podrá ser mayor a seis</w:t>
      </w:r>
      <w:r w:rsidRPr="00396309">
        <w:rPr>
          <w:rFonts w:ascii="Arial" w:hAnsi="Arial" w:cs="Arial"/>
          <w:sz w:val="24"/>
          <w:szCs w:val="24"/>
        </w:rPr>
        <w:t xml:space="preserve"> mes</w:t>
      </w:r>
      <w:r w:rsidR="006B5FB8">
        <w:rPr>
          <w:rFonts w:ascii="Arial" w:hAnsi="Arial" w:cs="Arial"/>
          <w:sz w:val="24"/>
          <w:szCs w:val="24"/>
        </w:rPr>
        <w:t>es</w:t>
      </w:r>
      <w:r w:rsidRPr="00396309">
        <w:rPr>
          <w:rFonts w:ascii="Arial" w:hAnsi="Arial" w:cs="Arial"/>
          <w:sz w:val="24"/>
          <w:szCs w:val="24"/>
        </w:rPr>
        <w:t xml:space="preserve"> anterior</w:t>
      </w:r>
      <w:r w:rsidR="006B5FB8">
        <w:rPr>
          <w:rFonts w:ascii="Arial" w:hAnsi="Arial" w:cs="Arial"/>
          <w:sz w:val="24"/>
          <w:szCs w:val="24"/>
        </w:rPr>
        <w:t>es</w:t>
      </w:r>
      <w:r w:rsidRPr="00396309">
        <w:rPr>
          <w:rFonts w:ascii="Arial" w:hAnsi="Arial" w:cs="Arial"/>
          <w:sz w:val="24"/>
          <w:szCs w:val="24"/>
        </w:rPr>
        <w:t xml:space="preserve"> a la fecha establecida para el acto de presentación y apertura de proposiciones del </w:t>
      </w:r>
      <w:r w:rsidR="001F1CB8" w:rsidRPr="00396309">
        <w:rPr>
          <w:rFonts w:ascii="Arial" w:hAnsi="Arial" w:cs="Arial"/>
          <w:sz w:val="24"/>
          <w:szCs w:val="24"/>
        </w:rPr>
        <w:t>procedimiento de contratación</w:t>
      </w:r>
      <w:r w:rsidRPr="00396309">
        <w:rPr>
          <w:rFonts w:ascii="Arial" w:hAnsi="Arial" w:cs="Arial"/>
          <w:sz w:val="24"/>
          <w:szCs w:val="24"/>
        </w:rPr>
        <w:t xml:space="preserve"> que nos ocupa. </w:t>
      </w:r>
    </w:p>
    <w:p w:rsidR="004C1134" w:rsidRDefault="004C1134" w:rsidP="004D7656">
      <w:pPr>
        <w:spacing w:after="0" w:line="240" w:lineRule="auto"/>
        <w:ind w:left="708" w:right="191"/>
        <w:rPr>
          <w:rFonts w:ascii="Arial" w:hAnsi="Arial" w:cs="Arial"/>
          <w:sz w:val="24"/>
          <w:szCs w:val="24"/>
        </w:rPr>
      </w:pPr>
    </w:p>
    <w:p w:rsidR="00110531" w:rsidRPr="00DA1FCD" w:rsidRDefault="00110531" w:rsidP="00110531">
      <w:pPr>
        <w:pStyle w:val="Prrafodelista"/>
        <w:ind w:right="191"/>
      </w:pPr>
      <w:r w:rsidRPr="008E662A">
        <w:t>Para los Informes de laboratorios de las telas, en caso de que el laboratorio acreditado ante la EMA que emite el informe no tenga acreditada ante la misma alguna prueba o método, éste podrá contratar la prueba con un laboratorio que sí cuente con la acreditación respectiva ante la referida entidad, debiendo para ello expresar el resultado en el informe, con la leyenda, “Prueba contratada”, anexando</w:t>
      </w:r>
      <w:r w:rsidR="001F1203">
        <w:t xml:space="preserve"> a través del Sistema Electrónico de Información Pública Gubernamental denominado “Compranet”,</w:t>
      </w:r>
      <w:r w:rsidRPr="008E662A">
        <w:t xml:space="preserve"> el original de la prueba expedida por el laboratorio que fue contratado, para asegurar que se trata de la misma muestra. Por lo tanto  se admitirán informes de laboratorio para una misma </w:t>
      </w:r>
      <w:r w:rsidR="0025143F">
        <w:t>partida</w:t>
      </w:r>
      <w:r w:rsidRPr="008E662A">
        <w:t xml:space="preserve"> emitidos por laboratorios distintos, únicamente cuando uno de ellos hubiese </w:t>
      </w:r>
      <w:r w:rsidRPr="008E662A">
        <w:lastRenderedPageBreak/>
        <w:t>subcontratado las pruebas con cualquier otro laboratorio acreditado en la prueba subcontratada.</w:t>
      </w:r>
    </w:p>
    <w:p w:rsidR="0050118F" w:rsidRDefault="0050118F" w:rsidP="00EB0D36">
      <w:pPr>
        <w:spacing w:after="0" w:line="240" w:lineRule="auto"/>
        <w:ind w:left="708" w:right="191"/>
        <w:rPr>
          <w:rFonts w:ascii="Arial" w:hAnsi="Arial" w:cs="Arial"/>
          <w:sz w:val="24"/>
          <w:szCs w:val="24"/>
        </w:rPr>
      </w:pPr>
    </w:p>
    <w:p w:rsidR="0050118F" w:rsidRDefault="0050118F" w:rsidP="00EB0D36">
      <w:pPr>
        <w:spacing w:after="0" w:line="240" w:lineRule="auto"/>
        <w:ind w:left="708" w:right="191"/>
        <w:rPr>
          <w:rFonts w:ascii="Arial" w:hAnsi="Arial" w:cs="Arial"/>
          <w:sz w:val="24"/>
          <w:szCs w:val="24"/>
        </w:rPr>
      </w:pPr>
    </w:p>
    <w:p w:rsidR="00A178F0" w:rsidRPr="00396309" w:rsidRDefault="001C4185" w:rsidP="00110531">
      <w:pPr>
        <w:spacing w:after="0" w:line="240" w:lineRule="auto"/>
        <w:ind w:right="191" w:firstLine="708"/>
        <w:rPr>
          <w:rFonts w:ascii="Arial" w:hAnsi="Arial" w:cs="Arial"/>
          <w:b/>
          <w:sz w:val="24"/>
          <w:szCs w:val="24"/>
        </w:rPr>
      </w:pPr>
      <w:r w:rsidRPr="00396309">
        <w:rPr>
          <w:rFonts w:ascii="Arial" w:hAnsi="Arial" w:cs="Arial"/>
          <w:b/>
          <w:sz w:val="24"/>
          <w:szCs w:val="24"/>
        </w:rPr>
        <w:t>PARA LA CONFECCIÓN DE LAS PRENDAS:</w:t>
      </w:r>
    </w:p>
    <w:p w:rsidR="00A178F0" w:rsidRDefault="00A178F0" w:rsidP="00D6667D">
      <w:pPr>
        <w:spacing w:after="0" w:line="240" w:lineRule="auto"/>
        <w:ind w:right="191"/>
        <w:rPr>
          <w:rFonts w:ascii="Arial" w:hAnsi="Arial" w:cs="Arial"/>
          <w:sz w:val="24"/>
          <w:szCs w:val="24"/>
        </w:rPr>
      </w:pPr>
    </w:p>
    <w:p w:rsidR="00A178F0" w:rsidRPr="00396309" w:rsidRDefault="00A178F0" w:rsidP="00110531">
      <w:pPr>
        <w:spacing w:after="0" w:line="240" w:lineRule="auto"/>
        <w:ind w:left="708" w:right="191"/>
        <w:rPr>
          <w:rFonts w:ascii="Arial" w:hAnsi="Arial" w:cs="Arial"/>
          <w:sz w:val="24"/>
          <w:szCs w:val="24"/>
        </w:rPr>
      </w:pPr>
      <w:r w:rsidRPr="00396309">
        <w:rPr>
          <w:rFonts w:ascii="Arial" w:hAnsi="Arial" w:cs="Arial"/>
          <w:sz w:val="24"/>
          <w:szCs w:val="24"/>
        </w:rPr>
        <w:t xml:space="preserve">Se deberán ajustar a lo previsto en las Especificaciones Técnicas de cada una de las </w:t>
      </w:r>
      <w:r w:rsidR="0022196B">
        <w:rPr>
          <w:rFonts w:ascii="Arial" w:hAnsi="Arial" w:cs="Arial"/>
          <w:sz w:val="24"/>
          <w:szCs w:val="24"/>
        </w:rPr>
        <w:t>partidas</w:t>
      </w:r>
      <w:r w:rsidRPr="00396309">
        <w:rPr>
          <w:rFonts w:ascii="Arial" w:hAnsi="Arial" w:cs="Arial"/>
          <w:sz w:val="24"/>
          <w:szCs w:val="24"/>
        </w:rPr>
        <w:t xml:space="preserve"> que se anexan a los presentes Términos y Condiciones, situación que se verificará en la evaluación de las muestras.</w:t>
      </w:r>
    </w:p>
    <w:p w:rsidR="00A178F0" w:rsidRDefault="00A178F0" w:rsidP="00D6667D">
      <w:pPr>
        <w:spacing w:after="0" w:line="240" w:lineRule="auto"/>
        <w:ind w:right="191"/>
        <w:rPr>
          <w:rFonts w:ascii="Arial" w:hAnsi="Arial" w:cs="Arial"/>
          <w:sz w:val="24"/>
          <w:szCs w:val="24"/>
        </w:rPr>
      </w:pPr>
    </w:p>
    <w:p w:rsidR="0078723A" w:rsidRPr="00396309" w:rsidRDefault="0078723A" w:rsidP="008E662A">
      <w:pPr>
        <w:spacing w:after="0" w:line="240" w:lineRule="auto"/>
        <w:ind w:left="708" w:right="191"/>
        <w:rPr>
          <w:rFonts w:ascii="Arial" w:hAnsi="Arial" w:cs="Arial"/>
          <w:b/>
          <w:sz w:val="24"/>
          <w:szCs w:val="24"/>
        </w:rPr>
      </w:pPr>
      <w:r w:rsidRPr="00396309">
        <w:rPr>
          <w:rFonts w:ascii="Arial" w:hAnsi="Arial" w:cs="Arial"/>
          <w:b/>
          <w:sz w:val="24"/>
          <w:szCs w:val="24"/>
        </w:rPr>
        <w:t xml:space="preserve">Para la presente licitación, </w:t>
      </w:r>
      <w:r w:rsidRPr="00396309">
        <w:rPr>
          <w:rFonts w:ascii="Arial" w:hAnsi="Arial" w:cs="Arial"/>
          <w:b/>
          <w:sz w:val="24"/>
          <w:szCs w:val="24"/>
          <w:u w:val="single"/>
        </w:rPr>
        <w:t>NO</w:t>
      </w:r>
      <w:r w:rsidRPr="00396309">
        <w:rPr>
          <w:rFonts w:ascii="Arial" w:hAnsi="Arial" w:cs="Arial"/>
          <w:b/>
          <w:sz w:val="24"/>
          <w:szCs w:val="24"/>
        </w:rPr>
        <w:t xml:space="preserve"> se solicitan informes de </w:t>
      </w:r>
      <w:r w:rsidR="0067448E">
        <w:rPr>
          <w:rFonts w:ascii="Arial" w:hAnsi="Arial" w:cs="Arial"/>
          <w:b/>
          <w:sz w:val="24"/>
          <w:szCs w:val="24"/>
        </w:rPr>
        <w:t>laboratorios</w:t>
      </w:r>
      <w:r w:rsidRPr="00396309">
        <w:rPr>
          <w:rFonts w:ascii="Arial" w:hAnsi="Arial" w:cs="Arial"/>
          <w:b/>
          <w:sz w:val="24"/>
          <w:szCs w:val="24"/>
        </w:rPr>
        <w:t xml:space="preserve"> de las prendas terminadas.</w:t>
      </w:r>
    </w:p>
    <w:p w:rsidR="0078723A" w:rsidRDefault="0078723A" w:rsidP="00D6667D">
      <w:pPr>
        <w:spacing w:after="0" w:line="240" w:lineRule="auto"/>
        <w:ind w:left="708" w:right="191"/>
        <w:rPr>
          <w:rFonts w:ascii="Arial" w:hAnsi="Arial" w:cs="Arial"/>
          <w:sz w:val="24"/>
          <w:szCs w:val="24"/>
        </w:rPr>
      </w:pPr>
    </w:p>
    <w:p w:rsidR="00CC3EA8" w:rsidRPr="00396309" w:rsidRDefault="00CC3EA8" w:rsidP="00D6667D">
      <w:pPr>
        <w:spacing w:after="0" w:line="240" w:lineRule="auto"/>
        <w:ind w:left="708" w:right="191"/>
        <w:rPr>
          <w:rFonts w:ascii="Arial" w:hAnsi="Arial" w:cs="Arial"/>
          <w:sz w:val="24"/>
          <w:szCs w:val="24"/>
        </w:rPr>
      </w:pPr>
    </w:p>
    <w:p w:rsidR="00E97BFD" w:rsidRPr="000626CD" w:rsidRDefault="001C4185" w:rsidP="008E662A">
      <w:pPr>
        <w:spacing w:after="0" w:line="240" w:lineRule="auto"/>
        <w:ind w:right="191" w:firstLine="708"/>
        <w:rPr>
          <w:rFonts w:ascii="Arial" w:hAnsi="Arial" w:cs="Arial"/>
          <w:b/>
          <w:sz w:val="24"/>
          <w:szCs w:val="24"/>
        </w:rPr>
      </w:pPr>
      <w:r w:rsidRPr="000626CD">
        <w:rPr>
          <w:rFonts w:ascii="Arial" w:hAnsi="Arial" w:cs="Arial"/>
          <w:b/>
          <w:sz w:val="24"/>
          <w:szCs w:val="24"/>
        </w:rPr>
        <w:t>PARA EL CALZADO</w:t>
      </w:r>
      <w:r w:rsidR="00B00C19" w:rsidRPr="000626CD">
        <w:rPr>
          <w:rFonts w:ascii="Arial" w:hAnsi="Arial" w:cs="Arial"/>
          <w:b/>
          <w:sz w:val="24"/>
          <w:szCs w:val="24"/>
        </w:rPr>
        <w:t>:</w:t>
      </w:r>
    </w:p>
    <w:p w:rsidR="00E97BFD" w:rsidRDefault="00E97BFD" w:rsidP="00D6667D">
      <w:pPr>
        <w:tabs>
          <w:tab w:val="left" w:pos="0"/>
        </w:tabs>
        <w:suppressAutoHyphens/>
        <w:spacing w:after="0" w:line="240" w:lineRule="auto"/>
        <w:rPr>
          <w:rFonts w:ascii="Arial" w:hAnsi="Arial" w:cs="Arial"/>
          <w:sz w:val="24"/>
          <w:szCs w:val="24"/>
        </w:rPr>
      </w:pPr>
    </w:p>
    <w:p w:rsidR="006B5FB8" w:rsidRPr="000626CD" w:rsidRDefault="00BF6AB1" w:rsidP="008E662A">
      <w:pPr>
        <w:tabs>
          <w:tab w:val="left" w:pos="0"/>
        </w:tabs>
        <w:suppressAutoHyphens/>
        <w:spacing w:after="0" w:line="240" w:lineRule="auto"/>
        <w:ind w:left="708"/>
        <w:rPr>
          <w:rFonts w:ascii="Arial" w:hAnsi="Arial" w:cs="Arial"/>
          <w:sz w:val="24"/>
          <w:szCs w:val="24"/>
        </w:rPr>
      </w:pPr>
      <w:r w:rsidRPr="00BF6AB1">
        <w:rPr>
          <w:rFonts w:ascii="Arial" w:hAnsi="Arial" w:cs="Arial"/>
          <w:sz w:val="24"/>
          <w:szCs w:val="24"/>
        </w:rPr>
        <w:t>Deberá presentar en formato digital, completo y a color en su propuesta técnica los certificados de productos nuevos, expedido por los Organismos de Certificación acreditados por la EMA, a través del Sistema Electrónico de Información Pública Gubernamental denominado “Compranet”.</w:t>
      </w:r>
    </w:p>
    <w:p w:rsidR="006B5FB8" w:rsidRPr="000626CD" w:rsidRDefault="006B5FB8" w:rsidP="00D6667D">
      <w:pPr>
        <w:tabs>
          <w:tab w:val="left" w:pos="0"/>
        </w:tabs>
        <w:suppressAutoHyphens/>
        <w:spacing w:after="0" w:line="240" w:lineRule="auto"/>
        <w:rPr>
          <w:rFonts w:ascii="Arial" w:hAnsi="Arial" w:cs="Arial"/>
          <w:sz w:val="24"/>
          <w:szCs w:val="24"/>
        </w:rPr>
      </w:pPr>
    </w:p>
    <w:p w:rsidR="003E3F54" w:rsidRPr="000626CD" w:rsidRDefault="00E97BFD" w:rsidP="008E662A">
      <w:pPr>
        <w:tabs>
          <w:tab w:val="left" w:pos="0"/>
        </w:tabs>
        <w:suppressAutoHyphens/>
        <w:spacing w:after="0" w:line="240" w:lineRule="auto"/>
        <w:ind w:left="708"/>
        <w:rPr>
          <w:rFonts w:ascii="Arial" w:hAnsi="Arial" w:cs="Arial"/>
          <w:sz w:val="24"/>
          <w:szCs w:val="24"/>
        </w:rPr>
      </w:pPr>
      <w:r w:rsidRPr="000626CD">
        <w:rPr>
          <w:rFonts w:ascii="Arial" w:hAnsi="Arial" w:cs="Arial"/>
          <w:sz w:val="24"/>
          <w:szCs w:val="24"/>
        </w:rPr>
        <w:t xml:space="preserve">Para la cédula No.33  actualización </w:t>
      </w:r>
      <w:r w:rsidR="007D3E56" w:rsidRPr="000626CD">
        <w:rPr>
          <w:rFonts w:ascii="Arial" w:hAnsi="Arial" w:cs="Arial"/>
          <w:sz w:val="24"/>
          <w:szCs w:val="24"/>
        </w:rPr>
        <w:t xml:space="preserve">31 </w:t>
      </w:r>
      <w:r w:rsidRPr="000626CD">
        <w:rPr>
          <w:rFonts w:ascii="Arial" w:hAnsi="Arial" w:cs="Arial"/>
          <w:sz w:val="24"/>
          <w:szCs w:val="24"/>
        </w:rPr>
        <w:t xml:space="preserve">de </w:t>
      </w:r>
      <w:r w:rsidR="007D3E56" w:rsidRPr="000626CD">
        <w:rPr>
          <w:rFonts w:ascii="Arial" w:hAnsi="Arial" w:cs="Arial"/>
          <w:sz w:val="24"/>
          <w:szCs w:val="24"/>
        </w:rPr>
        <w:t xml:space="preserve">agosto </w:t>
      </w:r>
      <w:r w:rsidRPr="000626CD">
        <w:rPr>
          <w:rFonts w:ascii="Arial" w:hAnsi="Arial" w:cs="Arial"/>
          <w:sz w:val="24"/>
          <w:szCs w:val="24"/>
        </w:rPr>
        <w:t xml:space="preserve">de </w:t>
      </w:r>
      <w:r w:rsidR="007D3E56" w:rsidRPr="000626CD">
        <w:rPr>
          <w:rFonts w:ascii="Arial" w:hAnsi="Arial" w:cs="Arial"/>
          <w:sz w:val="24"/>
          <w:szCs w:val="24"/>
        </w:rPr>
        <w:t>2007</w:t>
      </w:r>
      <w:r w:rsidR="006B5FB8" w:rsidRPr="000626CD">
        <w:rPr>
          <w:rFonts w:ascii="Arial" w:hAnsi="Arial" w:cs="Arial"/>
          <w:sz w:val="24"/>
          <w:szCs w:val="24"/>
        </w:rPr>
        <w:t xml:space="preserve">, el </w:t>
      </w:r>
      <w:r w:rsidR="006E680C" w:rsidRPr="000626CD">
        <w:rPr>
          <w:rFonts w:ascii="Arial" w:hAnsi="Arial" w:cs="Arial"/>
          <w:sz w:val="24"/>
          <w:szCs w:val="24"/>
        </w:rPr>
        <w:t xml:space="preserve">certificado de producto nuevo, </w:t>
      </w:r>
      <w:r w:rsidR="006B5FB8" w:rsidRPr="000626CD">
        <w:rPr>
          <w:rFonts w:ascii="Arial" w:hAnsi="Arial" w:cs="Arial"/>
          <w:sz w:val="24"/>
          <w:szCs w:val="24"/>
        </w:rPr>
        <w:t xml:space="preserve">que presenten deberá señalar que se </w:t>
      </w:r>
      <w:r w:rsidRPr="000626CD">
        <w:rPr>
          <w:rFonts w:ascii="Arial" w:hAnsi="Arial" w:cs="Arial"/>
          <w:sz w:val="24"/>
          <w:szCs w:val="24"/>
        </w:rPr>
        <w:t xml:space="preserve">da cumplimiento a la </w:t>
      </w:r>
      <w:r w:rsidR="006B5FB8" w:rsidRPr="000626CD">
        <w:rPr>
          <w:rFonts w:ascii="Arial" w:hAnsi="Arial" w:cs="Arial"/>
          <w:sz w:val="24"/>
          <w:szCs w:val="24"/>
        </w:rPr>
        <w:t>Especificación Técnica</w:t>
      </w:r>
      <w:r w:rsidR="003E3F54" w:rsidRPr="000626CD">
        <w:rPr>
          <w:rFonts w:ascii="Arial" w:hAnsi="Arial" w:cs="Arial"/>
          <w:sz w:val="24"/>
          <w:szCs w:val="24"/>
        </w:rPr>
        <w:t xml:space="preserve"> IMSS</w:t>
      </w:r>
    </w:p>
    <w:p w:rsidR="003E3F54" w:rsidRPr="000626CD" w:rsidRDefault="003E3F54" w:rsidP="008E662A">
      <w:pPr>
        <w:tabs>
          <w:tab w:val="left" w:pos="0"/>
        </w:tabs>
        <w:suppressAutoHyphens/>
        <w:spacing w:after="0" w:line="240" w:lineRule="auto"/>
        <w:ind w:left="708"/>
        <w:rPr>
          <w:rFonts w:ascii="Arial" w:hAnsi="Arial" w:cs="Arial"/>
          <w:sz w:val="24"/>
          <w:szCs w:val="24"/>
        </w:rPr>
      </w:pPr>
    </w:p>
    <w:p w:rsidR="00E97BFD" w:rsidRPr="000626CD" w:rsidRDefault="003A03F7" w:rsidP="008E662A">
      <w:pPr>
        <w:tabs>
          <w:tab w:val="left" w:pos="0"/>
        </w:tabs>
        <w:suppressAutoHyphens/>
        <w:spacing w:after="0" w:line="240" w:lineRule="auto"/>
        <w:ind w:left="708"/>
        <w:rPr>
          <w:rFonts w:ascii="Arial" w:hAnsi="Arial" w:cs="Arial"/>
          <w:sz w:val="24"/>
          <w:szCs w:val="24"/>
        </w:rPr>
      </w:pPr>
      <w:r w:rsidRPr="000626CD">
        <w:rPr>
          <w:rFonts w:ascii="Arial" w:hAnsi="Arial" w:cs="Arial"/>
          <w:sz w:val="24"/>
          <w:szCs w:val="24"/>
        </w:rPr>
        <w:t xml:space="preserve">Para la misma </w:t>
      </w:r>
      <w:r w:rsidR="003E3F54" w:rsidRPr="000626CD">
        <w:rPr>
          <w:rFonts w:ascii="Arial" w:hAnsi="Arial" w:cs="Arial"/>
          <w:sz w:val="24"/>
          <w:szCs w:val="24"/>
        </w:rPr>
        <w:t>cédula No.33 actualización 31 de agosto de 2007</w:t>
      </w:r>
      <w:r w:rsidR="006E680C" w:rsidRPr="000626CD">
        <w:rPr>
          <w:rFonts w:ascii="Arial" w:hAnsi="Arial" w:cs="Arial"/>
          <w:sz w:val="24"/>
          <w:szCs w:val="24"/>
        </w:rPr>
        <w:t>, el Certificado de Producto N</w:t>
      </w:r>
      <w:r w:rsidR="003E3F54" w:rsidRPr="000626CD">
        <w:rPr>
          <w:rFonts w:ascii="Arial" w:hAnsi="Arial" w:cs="Arial"/>
          <w:sz w:val="24"/>
          <w:szCs w:val="24"/>
        </w:rPr>
        <w:t xml:space="preserve">uevo que presenten deberá señalar que se da cumplimiento a la </w:t>
      </w:r>
      <w:r w:rsidR="00110531" w:rsidRPr="000626CD">
        <w:rPr>
          <w:rFonts w:ascii="Arial" w:hAnsi="Arial" w:cs="Arial"/>
          <w:sz w:val="24"/>
          <w:szCs w:val="24"/>
        </w:rPr>
        <w:t xml:space="preserve">NOM-113-STPS-2009 TIPO II, </w:t>
      </w:r>
      <w:r w:rsidR="00700E16" w:rsidRPr="000626CD">
        <w:rPr>
          <w:rFonts w:ascii="Arial" w:hAnsi="Arial" w:cs="Arial"/>
          <w:sz w:val="24"/>
          <w:szCs w:val="24"/>
        </w:rPr>
        <w:t xml:space="preserve">el cumplimiento de </w:t>
      </w:r>
      <w:r w:rsidR="00110531" w:rsidRPr="000626CD">
        <w:rPr>
          <w:rFonts w:ascii="Arial" w:hAnsi="Arial" w:cs="Arial"/>
          <w:sz w:val="24"/>
          <w:szCs w:val="24"/>
        </w:rPr>
        <w:t xml:space="preserve">dicha Norma es respecto </w:t>
      </w:r>
      <w:r w:rsidR="00700E16" w:rsidRPr="000626CD">
        <w:rPr>
          <w:rFonts w:ascii="Arial" w:hAnsi="Arial" w:cs="Arial"/>
          <w:sz w:val="24"/>
          <w:szCs w:val="24"/>
        </w:rPr>
        <w:t>del tipo de calzado y las pruebas de impacto y compresión de la puntera de protección.</w:t>
      </w:r>
    </w:p>
    <w:p w:rsidR="007021B8" w:rsidRPr="000626CD" w:rsidRDefault="007021B8" w:rsidP="00D6667D">
      <w:pPr>
        <w:tabs>
          <w:tab w:val="left" w:pos="0"/>
        </w:tabs>
        <w:suppressAutoHyphens/>
        <w:spacing w:after="0" w:line="240" w:lineRule="auto"/>
        <w:rPr>
          <w:rFonts w:ascii="Arial" w:hAnsi="Arial" w:cs="Arial"/>
          <w:sz w:val="24"/>
          <w:szCs w:val="24"/>
        </w:rPr>
      </w:pPr>
    </w:p>
    <w:p w:rsidR="007021B8" w:rsidRPr="000626CD" w:rsidRDefault="007021B8" w:rsidP="008E662A">
      <w:pPr>
        <w:tabs>
          <w:tab w:val="left" w:pos="0"/>
        </w:tabs>
        <w:suppressAutoHyphens/>
        <w:spacing w:after="0" w:line="240" w:lineRule="auto"/>
        <w:ind w:left="708"/>
        <w:rPr>
          <w:rFonts w:ascii="Arial" w:hAnsi="Arial" w:cs="Arial"/>
          <w:sz w:val="24"/>
          <w:szCs w:val="24"/>
        </w:rPr>
      </w:pPr>
      <w:r w:rsidRPr="000626CD">
        <w:rPr>
          <w:rFonts w:ascii="Arial" w:hAnsi="Arial" w:cs="Arial"/>
          <w:sz w:val="24"/>
          <w:szCs w:val="24"/>
        </w:rPr>
        <w:t>El proceso de fab</w:t>
      </w:r>
      <w:r w:rsidR="00431B3A" w:rsidRPr="000626CD">
        <w:rPr>
          <w:rFonts w:ascii="Arial" w:hAnsi="Arial" w:cs="Arial"/>
          <w:sz w:val="24"/>
          <w:szCs w:val="24"/>
        </w:rPr>
        <w:t>ricación deberá ser conforme a lo establecido en la especificación técnica IMSS.</w:t>
      </w:r>
    </w:p>
    <w:p w:rsidR="003A03F7" w:rsidRPr="000626CD" w:rsidRDefault="003A03F7" w:rsidP="008E662A">
      <w:pPr>
        <w:tabs>
          <w:tab w:val="left" w:pos="0"/>
        </w:tabs>
        <w:suppressAutoHyphens/>
        <w:spacing w:after="0" w:line="240" w:lineRule="auto"/>
        <w:ind w:left="708"/>
        <w:rPr>
          <w:rFonts w:ascii="Arial" w:hAnsi="Arial" w:cs="Arial"/>
          <w:sz w:val="24"/>
          <w:szCs w:val="24"/>
        </w:rPr>
      </w:pPr>
    </w:p>
    <w:p w:rsidR="003E3F54" w:rsidRPr="000626CD" w:rsidRDefault="00E97BFD" w:rsidP="008E662A">
      <w:pPr>
        <w:tabs>
          <w:tab w:val="left" w:pos="0"/>
        </w:tabs>
        <w:suppressAutoHyphens/>
        <w:spacing w:after="0" w:line="240" w:lineRule="auto"/>
        <w:ind w:left="708"/>
        <w:rPr>
          <w:rFonts w:ascii="Arial" w:hAnsi="Arial" w:cs="Arial"/>
          <w:sz w:val="24"/>
          <w:szCs w:val="24"/>
        </w:rPr>
      </w:pPr>
      <w:r w:rsidRPr="000626CD">
        <w:rPr>
          <w:rFonts w:ascii="Arial" w:hAnsi="Arial" w:cs="Arial"/>
          <w:sz w:val="24"/>
          <w:szCs w:val="24"/>
        </w:rPr>
        <w:t xml:space="preserve">Cédulas 46 </w:t>
      </w:r>
      <w:r w:rsidR="00EC74C4" w:rsidRPr="000626CD">
        <w:rPr>
          <w:rFonts w:ascii="Arial" w:hAnsi="Arial" w:cs="Arial"/>
          <w:sz w:val="24"/>
          <w:szCs w:val="24"/>
        </w:rPr>
        <w:t xml:space="preserve">y 51 actualización de enero de 2015, </w:t>
      </w:r>
      <w:r w:rsidR="006E680C" w:rsidRPr="000626CD">
        <w:rPr>
          <w:rFonts w:ascii="Arial" w:hAnsi="Arial" w:cs="Arial"/>
          <w:sz w:val="24"/>
          <w:szCs w:val="24"/>
        </w:rPr>
        <w:t xml:space="preserve">el certificado de producto nuevo, </w:t>
      </w:r>
      <w:r w:rsidR="006B5FB8" w:rsidRPr="000626CD">
        <w:rPr>
          <w:rFonts w:ascii="Arial" w:hAnsi="Arial" w:cs="Arial"/>
          <w:sz w:val="24"/>
          <w:szCs w:val="24"/>
        </w:rPr>
        <w:t>que presenten deberá señalar que se da cumplimiento a la Especificación Técnica</w:t>
      </w:r>
      <w:r w:rsidR="00700E16" w:rsidRPr="000626CD">
        <w:rPr>
          <w:rFonts w:ascii="Arial" w:hAnsi="Arial" w:cs="Arial"/>
          <w:sz w:val="24"/>
          <w:szCs w:val="24"/>
        </w:rPr>
        <w:t xml:space="preserve"> IMSS.</w:t>
      </w:r>
    </w:p>
    <w:p w:rsidR="00700E16" w:rsidRPr="000626CD" w:rsidRDefault="00700E16" w:rsidP="008E662A">
      <w:pPr>
        <w:tabs>
          <w:tab w:val="left" w:pos="0"/>
        </w:tabs>
        <w:suppressAutoHyphens/>
        <w:spacing w:after="0" w:line="240" w:lineRule="auto"/>
        <w:ind w:left="708"/>
        <w:rPr>
          <w:rFonts w:ascii="Arial" w:hAnsi="Arial" w:cs="Arial"/>
          <w:sz w:val="24"/>
          <w:szCs w:val="24"/>
        </w:rPr>
      </w:pPr>
    </w:p>
    <w:p w:rsidR="00EC74C4" w:rsidRPr="000626CD" w:rsidRDefault="003E3F54" w:rsidP="008E662A">
      <w:pPr>
        <w:tabs>
          <w:tab w:val="left" w:pos="0"/>
        </w:tabs>
        <w:suppressAutoHyphens/>
        <w:spacing w:after="0" w:line="240" w:lineRule="auto"/>
        <w:ind w:left="708"/>
        <w:rPr>
          <w:rFonts w:ascii="Arial" w:hAnsi="Arial" w:cs="Arial"/>
          <w:sz w:val="24"/>
          <w:szCs w:val="24"/>
        </w:rPr>
      </w:pPr>
      <w:r w:rsidRPr="000626CD">
        <w:rPr>
          <w:rFonts w:ascii="Arial" w:hAnsi="Arial" w:cs="Arial"/>
          <w:sz w:val="24"/>
          <w:szCs w:val="24"/>
        </w:rPr>
        <w:t xml:space="preserve">Para las mismas cédulas 46 y 51 actualización de enero de 2015, </w:t>
      </w:r>
      <w:r w:rsidR="006E680C" w:rsidRPr="000626CD">
        <w:rPr>
          <w:rFonts w:ascii="Arial" w:hAnsi="Arial" w:cs="Arial"/>
          <w:sz w:val="24"/>
          <w:szCs w:val="24"/>
        </w:rPr>
        <w:t xml:space="preserve">el certificado de producto nuevo, </w:t>
      </w:r>
      <w:r w:rsidR="006D4165" w:rsidRPr="000626CD">
        <w:rPr>
          <w:rFonts w:ascii="Arial" w:hAnsi="Arial" w:cs="Arial"/>
          <w:sz w:val="24"/>
          <w:szCs w:val="24"/>
        </w:rPr>
        <w:t xml:space="preserve"> </w:t>
      </w:r>
      <w:r w:rsidRPr="000626CD">
        <w:rPr>
          <w:rFonts w:ascii="Arial" w:hAnsi="Arial" w:cs="Arial"/>
          <w:sz w:val="24"/>
          <w:szCs w:val="24"/>
        </w:rPr>
        <w:t xml:space="preserve"> que presenten deberá señalar que se da cumplimiento a la NOM-113-STPS-2009 TIPO I.</w:t>
      </w:r>
    </w:p>
    <w:p w:rsidR="003E3F54" w:rsidRPr="000626CD" w:rsidRDefault="003E3F54" w:rsidP="008E662A">
      <w:pPr>
        <w:tabs>
          <w:tab w:val="left" w:pos="0"/>
        </w:tabs>
        <w:suppressAutoHyphens/>
        <w:spacing w:after="0" w:line="240" w:lineRule="auto"/>
        <w:ind w:left="708"/>
        <w:rPr>
          <w:rFonts w:ascii="Arial" w:hAnsi="Arial" w:cs="Arial"/>
          <w:sz w:val="24"/>
          <w:szCs w:val="24"/>
        </w:rPr>
      </w:pPr>
    </w:p>
    <w:p w:rsidR="007021B8" w:rsidRPr="00ED3215" w:rsidRDefault="000259C4" w:rsidP="008E662A">
      <w:pPr>
        <w:tabs>
          <w:tab w:val="left" w:pos="0"/>
        </w:tabs>
        <w:suppressAutoHyphens/>
        <w:spacing w:after="0" w:line="240" w:lineRule="auto"/>
        <w:ind w:left="708"/>
        <w:rPr>
          <w:rFonts w:ascii="Arial" w:hAnsi="Arial" w:cs="Arial"/>
          <w:sz w:val="24"/>
          <w:szCs w:val="24"/>
        </w:rPr>
      </w:pPr>
      <w:r w:rsidRPr="00ED3215">
        <w:rPr>
          <w:rFonts w:ascii="Arial" w:hAnsi="Arial" w:cs="Arial"/>
          <w:sz w:val="24"/>
          <w:szCs w:val="24"/>
        </w:rPr>
        <w:lastRenderedPageBreak/>
        <w:t xml:space="preserve">El proceso de fabricación deberá ser con el sistema de fabricación de inyección directa al corte con suela de P.U. (POLIURETANO), </w:t>
      </w:r>
      <w:r w:rsidR="00431B3A" w:rsidRPr="00ED3215">
        <w:rPr>
          <w:rFonts w:ascii="Arial" w:hAnsi="Arial" w:cs="Arial"/>
          <w:sz w:val="24"/>
          <w:szCs w:val="24"/>
        </w:rPr>
        <w:t>conforme a lo establecido en la especificación técnica IMSS.</w:t>
      </w:r>
      <w:r w:rsidR="00EB0D36" w:rsidRPr="00ED3215">
        <w:rPr>
          <w:rFonts w:ascii="Arial" w:hAnsi="Arial" w:cs="Arial"/>
          <w:sz w:val="24"/>
          <w:szCs w:val="24"/>
        </w:rPr>
        <w:t xml:space="preserve"> </w:t>
      </w:r>
    </w:p>
    <w:p w:rsidR="000626CD" w:rsidRPr="00ED3215" w:rsidRDefault="000626CD" w:rsidP="006865AA">
      <w:pPr>
        <w:tabs>
          <w:tab w:val="left" w:pos="0"/>
        </w:tabs>
        <w:suppressAutoHyphens/>
        <w:spacing w:after="0" w:line="240" w:lineRule="auto"/>
        <w:rPr>
          <w:rFonts w:ascii="Arial" w:hAnsi="Arial" w:cs="Arial"/>
          <w:sz w:val="24"/>
          <w:szCs w:val="24"/>
        </w:rPr>
      </w:pPr>
    </w:p>
    <w:p w:rsidR="000626CD" w:rsidRDefault="000626CD" w:rsidP="000626CD">
      <w:pPr>
        <w:tabs>
          <w:tab w:val="left" w:pos="0"/>
        </w:tabs>
        <w:suppressAutoHyphens/>
        <w:spacing w:after="0" w:line="240" w:lineRule="auto"/>
        <w:ind w:left="708"/>
        <w:rPr>
          <w:rFonts w:ascii="Arial" w:hAnsi="Arial" w:cs="Arial"/>
          <w:sz w:val="24"/>
          <w:szCs w:val="24"/>
        </w:rPr>
      </w:pPr>
      <w:r w:rsidRPr="00ED3215">
        <w:rPr>
          <w:rFonts w:ascii="Arial" w:hAnsi="Arial" w:cs="Arial"/>
          <w:sz w:val="24"/>
          <w:szCs w:val="24"/>
        </w:rPr>
        <w:t>El proceso de fabricación deberá ser conforme a lo establecido en la especificación técnica IMSS.</w:t>
      </w:r>
      <w:r w:rsidRPr="00EB0D36">
        <w:rPr>
          <w:rFonts w:ascii="Arial" w:hAnsi="Arial" w:cs="Arial"/>
          <w:sz w:val="24"/>
          <w:szCs w:val="24"/>
        </w:rPr>
        <w:t xml:space="preserve"> </w:t>
      </w:r>
    </w:p>
    <w:p w:rsidR="006E680C" w:rsidRDefault="006E680C" w:rsidP="00D6667D">
      <w:pPr>
        <w:tabs>
          <w:tab w:val="left" w:pos="0"/>
        </w:tabs>
        <w:suppressAutoHyphens/>
        <w:spacing w:after="0" w:line="240" w:lineRule="auto"/>
        <w:rPr>
          <w:rFonts w:ascii="Arial" w:hAnsi="Arial" w:cs="Arial"/>
          <w:sz w:val="24"/>
          <w:szCs w:val="24"/>
        </w:rPr>
      </w:pPr>
    </w:p>
    <w:p w:rsidR="0093672C" w:rsidRDefault="0093672C" w:rsidP="00D6667D">
      <w:pPr>
        <w:tabs>
          <w:tab w:val="left" w:pos="0"/>
        </w:tabs>
        <w:suppressAutoHyphens/>
        <w:spacing w:after="0" w:line="240" w:lineRule="auto"/>
        <w:rPr>
          <w:rFonts w:ascii="Arial" w:hAnsi="Arial" w:cs="Arial"/>
          <w:sz w:val="24"/>
          <w:szCs w:val="24"/>
        </w:rPr>
      </w:pPr>
    </w:p>
    <w:p w:rsidR="00110531" w:rsidRPr="00F77657" w:rsidRDefault="00110531" w:rsidP="004B298A">
      <w:pPr>
        <w:pStyle w:val="Prrafodelista"/>
        <w:numPr>
          <w:ilvl w:val="0"/>
          <w:numId w:val="41"/>
        </w:numPr>
        <w:rPr>
          <w:b/>
        </w:rPr>
      </w:pPr>
      <w:r w:rsidRPr="00F77657">
        <w:rPr>
          <w:b/>
        </w:rPr>
        <w:t>MUESTRAS.</w:t>
      </w:r>
    </w:p>
    <w:p w:rsidR="00B9294D" w:rsidRPr="00F77657" w:rsidRDefault="00B9294D" w:rsidP="00110531">
      <w:pPr>
        <w:pStyle w:val="Prrafodelista"/>
        <w:rPr>
          <w:b/>
        </w:rPr>
      </w:pPr>
    </w:p>
    <w:p w:rsidR="00110531" w:rsidRDefault="00110531" w:rsidP="00110531">
      <w:pPr>
        <w:pStyle w:val="Prrafodelista"/>
        <w:rPr>
          <w:b/>
        </w:rPr>
      </w:pPr>
      <w:r w:rsidRPr="00F77657">
        <w:rPr>
          <w:b/>
        </w:rPr>
        <w:t xml:space="preserve">En el anexo 4.3 </w:t>
      </w:r>
      <w:r w:rsidR="00EB0D36">
        <w:rPr>
          <w:b/>
        </w:rPr>
        <w:t xml:space="preserve">“Relación de </w:t>
      </w:r>
      <w:r w:rsidR="00881D05">
        <w:rPr>
          <w:b/>
        </w:rPr>
        <w:t>M</w:t>
      </w:r>
      <w:r w:rsidR="00EB0D36">
        <w:rPr>
          <w:b/>
        </w:rPr>
        <w:t xml:space="preserve">uestras Solicitadas para la Evaluación de Prendas” </w:t>
      </w:r>
      <w:r w:rsidRPr="00F77657">
        <w:rPr>
          <w:b/>
        </w:rPr>
        <w:t>se proporciona la relación de muestras necesarias para realizar la evaluación de las partidas,  tanto para ropa como para calzado.</w:t>
      </w:r>
      <w:r>
        <w:rPr>
          <w:b/>
        </w:rPr>
        <w:t xml:space="preserve"> </w:t>
      </w:r>
    </w:p>
    <w:p w:rsidR="00226263" w:rsidRDefault="00226263" w:rsidP="00110531">
      <w:pPr>
        <w:pStyle w:val="Prrafodelista"/>
        <w:rPr>
          <w:b/>
        </w:rPr>
      </w:pPr>
    </w:p>
    <w:p w:rsidR="00226263" w:rsidRDefault="00226263" w:rsidP="00226263">
      <w:pPr>
        <w:ind w:left="709" w:right="191"/>
        <w:rPr>
          <w:rFonts w:ascii="Arial" w:hAnsi="Arial" w:cs="Arial"/>
          <w:sz w:val="24"/>
          <w:szCs w:val="24"/>
        </w:rPr>
      </w:pPr>
      <w:r w:rsidRPr="000626CD">
        <w:rPr>
          <w:rFonts w:ascii="Arial" w:hAnsi="Arial" w:cs="Arial"/>
          <w:sz w:val="24"/>
          <w:szCs w:val="24"/>
        </w:rPr>
        <w:t>El anexo 4.5. “Relación de Entrega de Muestras” de los presentes términos y condiciones, deberá anexarse a la propuesta técnica, debidamente sellado y firmado.</w:t>
      </w:r>
    </w:p>
    <w:p w:rsidR="00CC3EA8" w:rsidRDefault="00CC3EA8" w:rsidP="00CC3EA8">
      <w:pPr>
        <w:tabs>
          <w:tab w:val="left" w:pos="0"/>
        </w:tabs>
        <w:suppressAutoHyphens/>
        <w:spacing w:after="0" w:line="240" w:lineRule="auto"/>
        <w:rPr>
          <w:rFonts w:ascii="Arial" w:hAnsi="Arial" w:cs="Arial"/>
          <w:sz w:val="24"/>
          <w:szCs w:val="24"/>
        </w:rPr>
      </w:pPr>
    </w:p>
    <w:p w:rsidR="00E97BFD" w:rsidRPr="00110531" w:rsidRDefault="000C353B" w:rsidP="004B298A">
      <w:pPr>
        <w:pStyle w:val="Prrafodelista"/>
        <w:numPr>
          <w:ilvl w:val="0"/>
          <w:numId w:val="41"/>
        </w:numPr>
        <w:ind w:right="191"/>
        <w:rPr>
          <w:b/>
        </w:rPr>
      </w:pPr>
      <w:r w:rsidRPr="00110531">
        <w:rPr>
          <w:b/>
        </w:rPr>
        <w:t xml:space="preserve">CARTAS DE </w:t>
      </w:r>
      <w:r w:rsidR="001C4185" w:rsidRPr="00110531">
        <w:rPr>
          <w:b/>
        </w:rPr>
        <w:t>CAPACIDAD</w:t>
      </w:r>
      <w:r w:rsidR="00110531">
        <w:rPr>
          <w:b/>
        </w:rPr>
        <w:t xml:space="preserve"> </w:t>
      </w:r>
      <w:r w:rsidR="00110531" w:rsidRPr="00D14119">
        <w:rPr>
          <w:b/>
        </w:rPr>
        <w:t>Y RESPALDO</w:t>
      </w:r>
      <w:r w:rsidR="001C4185" w:rsidRPr="00110531">
        <w:rPr>
          <w:b/>
        </w:rPr>
        <w:t xml:space="preserve"> DEL LICITANTE:</w:t>
      </w:r>
    </w:p>
    <w:p w:rsidR="00E97BFD" w:rsidRDefault="00E97BFD" w:rsidP="00D6667D">
      <w:pPr>
        <w:spacing w:after="0" w:line="240" w:lineRule="auto"/>
        <w:ind w:right="191"/>
        <w:rPr>
          <w:rFonts w:ascii="Arial" w:hAnsi="Arial" w:cs="Arial"/>
          <w:b/>
          <w:i/>
          <w:sz w:val="24"/>
          <w:szCs w:val="24"/>
        </w:rPr>
      </w:pPr>
    </w:p>
    <w:p w:rsidR="00E97BFD" w:rsidRDefault="00110531" w:rsidP="00110531">
      <w:pPr>
        <w:pStyle w:val="Prrafodelista"/>
        <w:ind w:left="1276" w:right="191" w:hanging="425"/>
      </w:pPr>
      <w:r>
        <w:t xml:space="preserve">f.1) </w:t>
      </w:r>
      <w:r w:rsidR="00E97BFD" w:rsidRPr="00C63A2E">
        <w:t>Los licitantes deberán de presentar</w:t>
      </w:r>
      <w:r w:rsidR="00C63A2E">
        <w:t xml:space="preserve"> </w:t>
      </w:r>
      <w:r w:rsidR="00E97BFD" w:rsidRPr="00C63A2E">
        <w:t>carta en la que manifiesten que cuentan con la Infraestructura</w:t>
      </w:r>
      <w:r w:rsidR="0022196B">
        <w:t xml:space="preserve"> </w:t>
      </w:r>
      <w:r w:rsidR="00E97BFD" w:rsidRPr="00C63A2E">
        <w:t>tecnológica, Recursos Humanos y Financieros necesarios, para llevar a cabo el compromiso contractual</w:t>
      </w:r>
      <w:r w:rsidR="001A1292" w:rsidRPr="00C63A2E">
        <w:t xml:space="preserve"> que resulte del procedimiento de contratación </w:t>
      </w:r>
      <w:r w:rsidR="00E97BFD" w:rsidRPr="00C63A2E">
        <w:t>que nos ocupa ante el Instituto.</w:t>
      </w:r>
    </w:p>
    <w:p w:rsidR="00C63A2E" w:rsidRDefault="00C63A2E" w:rsidP="00D6667D">
      <w:pPr>
        <w:pStyle w:val="Prrafodelista"/>
        <w:ind w:right="191"/>
      </w:pPr>
    </w:p>
    <w:p w:rsidR="00C63A2E" w:rsidRDefault="00110531" w:rsidP="004B298A">
      <w:pPr>
        <w:pStyle w:val="Prrafodelista"/>
        <w:ind w:right="191" w:firstLine="131"/>
      </w:pPr>
      <w:r>
        <w:t xml:space="preserve">f.2) </w:t>
      </w:r>
      <w:r w:rsidR="00C63A2E">
        <w:t>Tratándose de licitantes para calzado:</w:t>
      </w:r>
    </w:p>
    <w:p w:rsidR="00B8329A" w:rsidRDefault="00B8329A" w:rsidP="00D6667D">
      <w:pPr>
        <w:pStyle w:val="Prrafodelista"/>
      </w:pPr>
    </w:p>
    <w:p w:rsidR="00B8329A" w:rsidRDefault="00BF6AB1" w:rsidP="00D6667D">
      <w:pPr>
        <w:spacing w:after="0" w:line="240" w:lineRule="auto"/>
        <w:ind w:left="708" w:right="191"/>
        <w:rPr>
          <w:rFonts w:ascii="Arial" w:hAnsi="Arial" w:cs="Arial"/>
          <w:sz w:val="24"/>
          <w:szCs w:val="24"/>
        </w:rPr>
      </w:pPr>
      <w:r w:rsidRPr="00BF6AB1">
        <w:rPr>
          <w:rFonts w:ascii="Arial" w:hAnsi="Arial" w:cs="Arial"/>
          <w:sz w:val="24"/>
          <w:szCs w:val="24"/>
        </w:rPr>
        <w:t>En el caso de ser distribuidor deberá presentar en su propuesta técnica a través del Sistema Electrónico de Información Pública Gubernamental denominado “Compranet”, carta de respaldo del fabricante del calzado.</w:t>
      </w:r>
    </w:p>
    <w:p w:rsidR="00B8329A" w:rsidRDefault="00B8329A" w:rsidP="00D6667D">
      <w:pPr>
        <w:pStyle w:val="Prrafodelista"/>
      </w:pPr>
    </w:p>
    <w:p w:rsidR="00B8329A" w:rsidRDefault="00BF6AB1" w:rsidP="00D6667D">
      <w:pPr>
        <w:pStyle w:val="Prrafodelista"/>
      </w:pPr>
      <w:r w:rsidRPr="00BF6AB1">
        <w:t>En caso de ser fabricante, deberá presentar en su propuesta técnica a través del Sistema Electrónico de Información Pública Gubernamental denominado “Compranet”, carta de respaldo de los proveedores de la materia prima utilizada en la fabricación del producto para los siguientes conceptos:</w:t>
      </w:r>
    </w:p>
    <w:p w:rsidR="00BF6AB1" w:rsidRDefault="00BF6AB1" w:rsidP="00D6667D">
      <w:pPr>
        <w:pStyle w:val="Prrafodelista"/>
      </w:pPr>
    </w:p>
    <w:p w:rsidR="00B8329A" w:rsidRDefault="00B8329A" w:rsidP="00D6667D">
      <w:pPr>
        <w:pStyle w:val="Prrafodelista"/>
        <w:numPr>
          <w:ilvl w:val="0"/>
          <w:numId w:val="25"/>
        </w:numPr>
      </w:pPr>
      <w:r>
        <w:t>Materia prima</w:t>
      </w:r>
    </w:p>
    <w:p w:rsidR="00B8329A" w:rsidRDefault="00B8329A" w:rsidP="00D6667D">
      <w:pPr>
        <w:pStyle w:val="Prrafodelista"/>
        <w:numPr>
          <w:ilvl w:val="0"/>
          <w:numId w:val="25"/>
        </w:numPr>
      </w:pPr>
      <w:r>
        <w:t>Suela y</w:t>
      </w:r>
    </w:p>
    <w:p w:rsidR="00B8329A" w:rsidRDefault="00B8329A" w:rsidP="00D6667D">
      <w:pPr>
        <w:pStyle w:val="Prrafodelista"/>
        <w:numPr>
          <w:ilvl w:val="0"/>
          <w:numId w:val="25"/>
        </w:numPr>
      </w:pPr>
      <w:r>
        <w:t>Producción de piel y forro.</w:t>
      </w:r>
    </w:p>
    <w:p w:rsidR="00CC3EA8" w:rsidRDefault="00CC3EA8" w:rsidP="00BF6AB1">
      <w:pPr>
        <w:ind w:left="708"/>
        <w:rPr>
          <w:rFonts w:ascii="Arial" w:hAnsi="Arial" w:cs="Arial"/>
          <w:sz w:val="24"/>
          <w:szCs w:val="24"/>
          <w:lang w:eastAsia="es-ES"/>
        </w:rPr>
      </w:pPr>
    </w:p>
    <w:p w:rsidR="00BF6AB1" w:rsidRPr="00BF6AB1" w:rsidRDefault="00BF6AB1" w:rsidP="00BF6AB1">
      <w:pPr>
        <w:ind w:left="708"/>
        <w:rPr>
          <w:rFonts w:ascii="Arial" w:hAnsi="Arial" w:cs="Arial"/>
          <w:sz w:val="24"/>
          <w:szCs w:val="24"/>
          <w:lang w:eastAsia="es-ES"/>
        </w:rPr>
      </w:pPr>
      <w:r w:rsidRPr="00BF6AB1">
        <w:rPr>
          <w:rFonts w:ascii="Arial" w:hAnsi="Arial" w:cs="Arial"/>
          <w:sz w:val="24"/>
          <w:szCs w:val="24"/>
          <w:lang w:eastAsia="es-ES"/>
        </w:rPr>
        <w:lastRenderedPageBreak/>
        <w:t>Los documentos señalados en los incisos a), b), c), d), e) (copia del anexo 4.5 “Relación de Entrega de Muestras” debidamente firmado) y en su caso, f.1) y f.2) según corresponda, deberá presentarse en formato digital y deberán ser integrados a su propuesta a través del Sistema Electrónico de Información Pública Gubernamental denominado “Compranet”.</w:t>
      </w:r>
    </w:p>
    <w:p w:rsidR="00B9294D" w:rsidRDefault="00BF6AB1" w:rsidP="00BF6AB1">
      <w:pPr>
        <w:ind w:left="708"/>
        <w:rPr>
          <w:rFonts w:ascii="Arial" w:hAnsi="Arial" w:cs="Arial"/>
          <w:sz w:val="24"/>
          <w:szCs w:val="24"/>
          <w:lang w:eastAsia="es-ES"/>
        </w:rPr>
      </w:pPr>
      <w:r w:rsidRPr="00BF6AB1">
        <w:rPr>
          <w:rFonts w:ascii="Arial" w:hAnsi="Arial" w:cs="Arial"/>
          <w:sz w:val="24"/>
          <w:szCs w:val="24"/>
          <w:lang w:eastAsia="es-ES"/>
        </w:rPr>
        <w:t>Las muestras señaladas en el inciso e) se presentarán conforme al siguiente capítulo:</w:t>
      </w:r>
    </w:p>
    <w:p w:rsidR="00CC3EA8" w:rsidRDefault="00CC3EA8" w:rsidP="00CC3EA8">
      <w:pPr>
        <w:pStyle w:val="Prrafodelista"/>
      </w:pPr>
    </w:p>
    <w:p w:rsidR="009A19CB" w:rsidRDefault="00B8329A" w:rsidP="001D3EF4">
      <w:pPr>
        <w:spacing w:after="0" w:line="240" w:lineRule="auto"/>
        <w:rPr>
          <w:rFonts w:ascii="Arial" w:hAnsi="Arial" w:cs="Arial"/>
          <w:b/>
          <w:sz w:val="24"/>
          <w:szCs w:val="24"/>
          <w:lang w:eastAsia="es-ES"/>
        </w:rPr>
      </w:pPr>
      <w:r>
        <w:tab/>
      </w:r>
      <w:r w:rsidRPr="00B8329A">
        <w:rPr>
          <w:rFonts w:ascii="Arial" w:hAnsi="Arial" w:cs="Arial"/>
          <w:b/>
          <w:sz w:val="24"/>
          <w:szCs w:val="24"/>
          <w:lang w:eastAsia="es-ES"/>
        </w:rPr>
        <w:t>ENTREGA DE LA DOCUMENTACIÓN</w:t>
      </w:r>
    </w:p>
    <w:p w:rsidR="00B8329A" w:rsidRPr="00B8329A" w:rsidRDefault="00B8329A" w:rsidP="00D6667D">
      <w:pPr>
        <w:spacing w:after="0" w:line="240" w:lineRule="auto"/>
        <w:rPr>
          <w:rFonts w:ascii="Arial" w:hAnsi="Arial" w:cs="Arial"/>
          <w:b/>
          <w:sz w:val="24"/>
          <w:szCs w:val="24"/>
          <w:lang w:eastAsia="es-ES"/>
        </w:rPr>
      </w:pPr>
      <w:r w:rsidRPr="00B8329A">
        <w:rPr>
          <w:rFonts w:ascii="Arial" w:hAnsi="Arial" w:cs="Arial"/>
          <w:b/>
          <w:sz w:val="24"/>
          <w:szCs w:val="24"/>
          <w:lang w:eastAsia="es-ES"/>
        </w:rPr>
        <w:t xml:space="preserve"> </w:t>
      </w:r>
    </w:p>
    <w:p w:rsidR="00D80D2C" w:rsidRDefault="00D80D2C" w:rsidP="008018F9">
      <w:pPr>
        <w:spacing w:after="0" w:line="240" w:lineRule="auto"/>
        <w:ind w:left="708"/>
        <w:rPr>
          <w:rFonts w:ascii="Arial" w:hAnsi="Arial" w:cs="Arial"/>
          <w:sz w:val="24"/>
          <w:szCs w:val="24"/>
        </w:rPr>
      </w:pPr>
      <w:r>
        <w:rPr>
          <w:rFonts w:ascii="Arial" w:hAnsi="Arial" w:cs="Arial"/>
          <w:sz w:val="24"/>
          <w:szCs w:val="24"/>
          <w:lang w:eastAsia="es-ES"/>
        </w:rPr>
        <w:t xml:space="preserve">A partir del día siguiente de concluida la junta de aclaraciones y hasta </w:t>
      </w:r>
      <w:r w:rsidR="005E2112">
        <w:rPr>
          <w:rFonts w:ascii="Arial" w:hAnsi="Arial" w:cs="Arial"/>
          <w:sz w:val="24"/>
          <w:szCs w:val="24"/>
          <w:lang w:eastAsia="es-ES"/>
        </w:rPr>
        <w:t>un día</w:t>
      </w:r>
      <w:r w:rsidRPr="00396309">
        <w:rPr>
          <w:rFonts w:ascii="Arial" w:hAnsi="Arial" w:cs="Arial"/>
          <w:sz w:val="24"/>
          <w:szCs w:val="24"/>
        </w:rPr>
        <w:t xml:space="preserve"> </w:t>
      </w:r>
      <w:r w:rsidR="00E4491F" w:rsidRPr="00C801CF">
        <w:rPr>
          <w:rFonts w:ascii="Arial" w:hAnsi="Arial" w:cs="Arial"/>
          <w:sz w:val="24"/>
          <w:szCs w:val="24"/>
        </w:rPr>
        <w:t>hábil</w:t>
      </w:r>
      <w:r w:rsidR="00E4491F">
        <w:rPr>
          <w:rFonts w:ascii="Arial" w:hAnsi="Arial" w:cs="Arial"/>
          <w:sz w:val="24"/>
          <w:szCs w:val="24"/>
        </w:rPr>
        <w:t xml:space="preserve"> </w:t>
      </w:r>
      <w:r w:rsidRPr="00396309">
        <w:rPr>
          <w:rFonts w:ascii="Arial" w:hAnsi="Arial" w:cs="Arial"/>
          <w:sz w:val="24"/>
          <w:szCs w:val="24"/>
        </w:rPr>
        <w:t>antes de la fecha del Acto de presentación y apertura de proposiciones, de lunes a viernes dentro del horario de 9:30 a 1</w:t>
      </w:r>
      <w:r w:rsidR="005E2112">
        <w:rPr>
          <w:rFonts w:ascii="Arial" w:hAnsi="Arial" w:cs="Arial"/>
          <w:sz w:val="24"/>
          <w:szCs w:val="24"/>
        </w:rPr>
        <w:t>4:</w:t>
      </w:r>
      <w:r w:rsidRPr="00396309">
        <w:rPr>
          <w:rFonts w:ascii="Arial" w:hAnsi="Arial" w:cs="Arial"/>
          <w:sz w:val="24"/>
          <w:szCs w:val="24"/>
        </w:rPr>
        <w:t>00 horas en las oficinas de la representación Institucional de la Comisión Nacional Mixta de Ropa de Trabajo y Uniformes; sito, Manuel Villalongín No. 117, piso 4; Col Cuauhtémoc, Delegación  Cuauhtémoc, Ciudad de México, C.P. 06500</w:t>
      </w:r>
      <w:r>
        <w:rPr>
          <w:rFonts w:ascii="Arial" w:hAnsi="Arial" w:cs="Arial"/>
          <w:sz w:val="24"/>
          <w:szCs w:val="24"/>
        </w:rPr>
        <w:t>, los licitantes deberán presentar lo siguiente:</w:t>
      </w:r>
    </w:p>
    <w:p w:rsidR="00FA5F9A" w:rsidRDefault="00FA5F9A" w:rsidP="00D6667D">
      <w:pPr>
        <w:spacing w:after="0" w:line="240" w:lineRule="auto"/>
        <w:rPr>
          <w:rFonts w:ascii="Arial" w:hAnsi="Arial" w:cs="Arial"/>
          <w:sz w:val="24"/>
          <w:szCs w:val="24"/>
        </w:rPr>
      </w:pPr>
    </w:p>
    <w:p w:rsidR="00302457" w:rsidRDefault="00380D22" w:rsidP="00D6667D">
      <w:pPr>
        <w:pStyle w:val="Prrafodelista"/>
        <w:numPr>
          <w:ilvl w:val="0"/>
          <w:numId w:val="26"/>
        </w:numPr>
      </w:pPr>
      <w:r>
        <w:t xml:space="preserve">Por cada una de las partidas en las que desee participar, el licitante deberá presentar la(s) muestra (s), (prenda, conjunto, par), según corresponda, conforme a la relación de muestras necesarias para </w:t>
      </w:r>
      <w:r w:rsidR="00302457">
        <w:t xml:space="preserve">realizar la evaluación, por parte de la Comisión Nacional Mixta de Ropa de Trabajo y Uniformes, conforme al anexo </w:t>
      </w:r>
      <w:r w:rsidR="00F074D0">
        <w:t>4.</w:t>
      </w:r>
      <w:r w:rsidR="00881D05">
        <w:t xml:space="preserve">3 “Relación de Muestras Solicitadas para la Evaluación de Prendas” </w:t>
      </w:r>
      <w:r w:rsidR="00302457">
        <w:t>p</w:t>
      </w:r>
      <w:r w:rsidR="00302457" w:rsidRPr="00463819">
        <w:t>ar</w:t>
      </w:r>
      <w:r w:rsidR="00226263" w:rsidRPr="00463819">
        <w:t>a</w:t>
      </w:r>
      <w:r w:rsidR="00302457">
        <w:t xml:space="preserve"> lo cual recibirá el formato anexo </w:t>
      </w:r>
      <w:r w:rsidR="00F074D0">
        <w:t>4.</w:t>
      </w:r>
      <w:r w:rsidR="00302457">
        <w:t>5</w:t>
      </w:r>
      <w:r w:rsidR="00881D05">
        <w:t xml:space="preserve"> </w:t>
      </w:r>
      <w:r w:rsidR="00881D05">
        <w:rPr>
          <w:color w:val="0D0D0D"/>
        </w:rPr>
        <w:t>“Relación de Entrega de Muestras”</w:t>
      </w:r>
      <w:r w:rsidR="00302457">
        <w:t xml:space="preserve">, debidamente </w:t>
      </w:r>
      <w:r w:rsidR="009954DA">
        <w:t>sellado</w:t>
      </w:r>
      <w:r w:rsidR="00302457">
        <w:t>.</w:t>
      </w:r>
    </w:p>
    <w:p w:rsidR="00281A47" w:rsidRDefault="00281A47" w:rsidP="00281A47">
      <w:pPr>
        <w:pStyle w:val="Prrafodelista"/>
      </w:pPr>
    </w:p>
    <w:p w:rsidR="004445B6" w:rsidRPr="00396309" w:rsidRDefault="00D216B1" w:rsidP="004445B6">
      <w:pPr>
        <w:spacing w:after="0" w:line="240" w:lineRule="auto"/>
        <w:ind w:left="708"/>
        <w:rPr>
          <w:rFonts w:ascii="Arial" w:hAnsi="Arial" w:cs="Arial"/>
          <w:sz w:val="24"/>
          <w:szCs w:val="24"/>
        </w:rPr>
      </w:pPr>
      <w:r w:rsidRPr="00D216B1">
        <w:rPr>
          <w:rFonts w:ascii="Arial" w:hAnsi="Arial" w:cs="Arial"/>
          <w:color w:val="0D0D0D"/>
          <w:sz w:val="24"/>
          <w:szCs w:val="24"/>
        </w:rPr>
        <w:t>La Comisión Nacional Mixta de Ropa de Trabajo y Uniformes, llevará a cabo la recepción de muestras, para lo cual hará entrega al licitante del anexo 4.5 “Relación de Entrega de Muestras”, mismo que el licitante anexará a su propuesta técnica en el acto de Presentación y Apertura de Proposiciones, a través del Sistema Electrónico de Información Pública Gubernamental denominado “Compranet”.</w:t>
      </w:r>
    </w:p>
    <w:p w:rsidR="004806A5" w:rsidRDefault="004806A5" w:rsidP="00D6667D">
      <w:pPr>
        <w:spacing w:after="0" w:line="240" w:lineRule="auto"/>
        <w:ind w:right="191"/>
        <w:rPr>
          <w:rFonts w:ascii="Arial" w:hAnsi="Arial" w:cs="Arial"/>
          <w:b/>
          <w:sz w:val="24"/>
          <w:szCs w:val="24"/>
        </w:rPr>
      </w:pPr>
    </w:p>
    <w:p w:rsidR="0066097B" w:rsidRDefault="004445B6" w:rsidP="00281A47">
      <w:pPr>
        <w:overflowPunct w:val="0"/>
        <w:autoSpaceDE w:val="0"/>
        <w:autoSpaceDN w:val="0"/>
        <w:spacing w:after="0"/>
        <w:ind w:left="708"/>
        <w:textAlignment w:val="baseline"/>
        <w:rPr>
          <w:rFonts w:ascii="Arial" w:hAnsi="Arial" w:cs="Arial"/>
          <w:sz w:val="24"/>
          <w:szCs w:val="24"/>
        </w:rPr>
      </w:pPr>
      <w:r w:rsidRPr="0045249B">
        <w:rPr>
          <w:rFonts w:ascii="Arial" w:eastAsia="Times New Roman" w:hAnsi="Arial" w:cs="Arial"/>
          <w:sz w:val="24"/>
          <w:szCs w:val="24"/>
          <w:lang w:eastAsia="es-ES"/>
        </w:rPr>
        <w:t>Asimismo, se hace de conocimiento de los posibles licitantes que la Comisión Nacional Mixta de Ropa de Trabajo y Uniformes en la presentación de muestras dará cumplimiento a lo señalado en el Acuerdo por el que se expide el protocolo de actuación en materia de contrataciones públicas, otorgamiento y prórroga de licencias, permisos, autorizaciones y concesiones, publicado en el Diario Oficial de la Federación el 20 de agosto de 201</w:t>
      </w:r>
      <w:r w:rsidR="005F2AB9">
        <w:rPr>
          <w:rFonts w:ascii="Arial" w:eastAsia="Times New Roman" w:hAnsi="Arial" w:cs="Arial"/>
          <w:sz w:val="24"/>
          <w:szCs w:val="24"/>
          <w:lang w:eastAsia="es-ES"/>
        </w:rPr>
        <w:t>5</w:t>
      </w:r>
      <w:r w:rsidRPr="0045249B">
        <w:rPr>
          <w:rFonts w:ascii="Arial" w:eastAsia="Times New Roman" w:hAnsi="Arial" w:cs="Arial"/>
          <w:sz w:val="24"/>
          <w:szCs w:val="24"/>
          <w:lang w:eastAsia="es-ES"/>
        </w:rPr>
        <w:t xml:space="preserve">, modificado mediante acuerdos publicados en el mismo medio el 19 de febrero de 2017 y 28 de febrero de 2017, mediante el </w:t>
      </w:r>
      <w:r w:rsidRPr="0045249B">
        <w:rPr>
          <w:rFonts w:ascii="Arial" w:eastAsia="Times New Roman" w:hAnsi="Arial" w:cs="Arial"/>
          <w:sz w:val="24"/>
          <w:szCs w:val="24"/>
          <w:lang w:eastAsia="es-ES"/>
        </w:rPr>
        <w:lastRenderedPageBreak/>
        <w:t xml:space="preserve">cual se establecen una serie de reglas que deben cumplir los servidores públicos del IMSS que participan en las contrataciones públicas, en cuanto al contacto que tienen con los particulares, así como en la celebración de reuniones con los mismos en actos públicos y procesos deliberativos, </w:t>
      </w:r>
      <w:r w:rsidR="0066097B" w:rsidRPr="0045249B">
        <w:rPr>
          <w:rFonts w:ascii="Arial" w:hAnsi="Arial" w:cs="Arial"/>
          <w:sz w:val="24"/>
          <w:szCs w:val="24"/>
        </w:rPr>
        <w:t>por lo que se levantará minuta de la presentación de muestras, en donde, además de asentar el evento, se hará constar el cumplimiento íntegro de lo prescr</w:t>
      </w:r>
      <w:r w:rsidR="0045249B">
        <w:rPr>
          <w:rFonts w:ascii="Arial" w:hAnsi="Arial" w:cs="Arial"/>
          <w:sz w:val="24"/>
          <w:szCs w:val="24"/>
        </w:rPr>
        <w:t xml:space="preserve">ito por el protocolo en mención, </w:t>
      </w:r>
      <w:r w:rsidR="0045249B" w:rsidRPr="005F2AB9">
        <w:rPr>
          <w:rFonts w:ascii="Arial" w:hAnsi="Arial" w:cs="Arial"/>
          <w:sz w:val="24"/>
          <w:szCs w:val="24"/>
        </w:rPr>
        <w:t>en lo conducente.</w:t>
      </w:r>
    </w:p>
    <w:p w:rsidR="004445B6" w:rsidRDefault="004445B6" w:rsidP="0066097B">
      <w:pPr>
        <w:widowControl w:val="0"/>
        <w:tabs>
          <w:tab w:val="num" w:pos="993"/>
        </w:tabs>
        <w:overflowPunct w:val="0"/>
        <w:autoSpaceDE w:val="0"/>
        <w:autoSpaceDN w:val="0"/>
        <w:adjustRightInd w:val="0"/>
        <w:spacing w:after="0" w:line="240" w:lineRule="auto"/>
        <w:ind w:left="708"/>
        <w:textAlignment w:val="baseline"/>
        <w:rPr>
          <w:rFonts w:ascii="Arial" w:hAnsi="Arial" w:cs="Arial"/>
          <w:b/>
          <w:sz w:val="24"/>
          <w:szCs w:val="24"/>
        </w:rPr>
      </w:pPr>
    </w:p>
    <w:p w:rsidR="0093672C" w:rsidRDefault="0093672C" w:rsidP="0066097B">
      <w:pPr>
        <w:widowControl w:val="0"/>
        <w:tabs>
          <w:tab w:val="num" w:pos="993"/>
        </w:tabs>
        <w:overflowPunct w:val="0"/>
        <w:autoSpaceDE w:val="0"/>
        <w:autoSpaceDN w:val="0"/>
        <w:adjustRightInd w:val="0"/>
        <w:spacing w:after="0" w:line="240" w:lineRule="auto"/>
        <w:ind w:left="708"/>
        <w:textAlignment w:val="baseline"/>
        <w:rPr>
          <w:rFonts w:ascii="Arial" w:hAnsi="Arial" w:cs="Arial"/>
          <w:b/>
          <w:sz w:val="24"/>
          <w:szCs w:val="24"/>
        </w:rPr>
      </w:pPr>
    </w:p>
    <w:p w:rsidR="006D3DD6" w:rsidRPr="00763361" w:rsidRDefault="00763361" w:rsidP="008018F9">
      <w:pPr>
        <w:spacing w:after="0" w:line="240" w:lineRule="auto"/>
        <w:ind w:right="191" w:firstLine="708"/>
        <w:rPr>
          <w:rFonts w:ascii="Arial" w:hAnsi="Arial" w:cs="Arial"/>
          <w:b/>
          <w:sz w:val="24"/>
          <w:szCs w:val="24"/>
        </w:rPr>
      </w:pPr>
      <w:r w:rsidRPr="00763361">
        <w:rPr>
          <w:rFonts w:ascii="Arial" w:hAnsi="Arial" w:cs="Arial"/>
          <w:b/>
          <w:sz w:val="24"/>
          <w:szCs w:val="24"/>
        </w:rPr>
        <w:t xml:space="preserve">MÉTODO DE EVALUACIÓN: </w:t>
      </w:r>
    </w:p>
    <w:p w:rsidR="006D3DD6" w:rsidRDefault="006D3DD6" w:rsidP="00D6667D">
      <w:pPr>
        <w:spacing w:after="0" w:line="240" w:lineRule="auto"/>
        <w:ind w:right="191"/>
        <w:rPr>
          <w:rFonts w:ascii="Arial" w:hAnsi="Arial" w:cs="Arial"/>
          <w:sz w:val="24"/>
          <w:szCs w:val="24"/>
        </w:rPr>
      </w:pPr>
    </w:p>
    <w:p w:rsidR="00763EB5" w:rsidRDefault="00763EB5" w:rsidP="0093672C">
      <w:pPr>
        <w:spacing w:after="0" w:line="240" w:lineRule="auto"/>
        <w:ind w:left="708"/>
        <w:rPr>
          <w:rFonts w:ascii="Arial" w:hAnsi="Arial" w:cs="Arial"/>
          <w:sz w:val="24"/>
          <w:szCs w:val="24"/>
        </w:rPr>
      </w:pPr>
      <w:r w:rsidRPr="004445B6">
        <w:rPr>
          <w:rFonts w:ascii="Arial" w:hAnsi="Arial" w:cs="Arial"/>
          <w:sz w:val="24"/>
          <w:szCs w:val="24"/>
        </w:rPr>
        <w:t xml:space="preserve">La evaluación se realizará corroborando que los documentos </w:t>
      </w:r>
      <w:r w:rsidR="005F2AB9">
        <w:rPr>
          <w:rFonts w:ascii="Arial" w:hAnsi="Arial" w:cs="Arial"/>
          <w:sz w:val="24"/>
          <w:szCs w:val="24"/>
        </w:rPr>
        <w:t xml:space="preserve">presentados por los licitantes, </w:t>
      </w:r>
      <w:r w:rsidRPr="004445B6">
        <w:rPr>
          <w:rFonts w:ascii="Arial" w:hAnsi="Arial" w:cs="Arial"/>
          <w:sz w:val="24"/>
          <w:szCs w:val="24"/>
        </w:rPr>
        <w:t xml:space="preserve">cumplan con cada uno de los requisitos solicitados y las </w:t>
      </w:r>
      <w:r w:rsidR="004445B6" w:rsidRPr="000A091A">
        <w:rPr>
          <w:rFonts w:ascii="Arial" w:hAnsi="Arial" w:cs="Arial"/>
          <w:sz w:val="24"/>
          <w:szCs w:val="24"/>
        </w:rPr>
        <w:t>especificaciones</w:t>
      </w:r>
      <w:r w:rsidRPr="004445B6">
        <w:rPr>
          <w:rFonts w:ascii="Arial" w:hAnsi="Arial" w:cs="Arial"/>
          <w:sz w:val="24"/>
          <w:szCs w:val="24"/>
        </w:rPr>
        <w:t xml:space="preserve"> técnicas.</w:t>
      </w:r>
    </w:p>
    <w:p w:rsidR="00CC58D2" w:rsidRDefault="00CC58D2" w:rsidP="0093672C">
      <w:pPr>
        <w:spacing w:after="0" w:line="240" w:lineRule="auto"/>
        <w:ind w:left="708"/>
        <w:rPr>
          <w:rFonts w:ascii="Arial" w:hAnsi="Arial" w:cs="Arial"/>
          <w:sz w:val="24"/>
          <w:szCs w:val="24"/>
        </w:rPr>
      </w:pPr>
    </w:p>
    <w:p w:rsidR="00763361" w:rsidRDefault="00763361" w:rsidP="0093672C">
      <w:pPr>
        <w:spacing w:after="0" w:line="240" w:lineRule="auto"/>
        <w:ind w:left="708"/>
        <w:rPr>
          <w:rFonts w:ascii="Arial" w:hAnsi="Arial" w:cs="Arial"/>
          <w:sz w:val="24"/>
          <w:szCs w:val="24"/>
        </w:rPr>
      </w:pPr>
      <w:r>
        <w:rPr>
          <w:rFonts w:ascii="Arial" w:hAnsi="Arial" w:cs="Arial"/>
          <w:sz w:val="24"/>
          <w:szCs w:val="24"/>
        </w:rPr>
        <w:t xml:space="preserve">El licitante presentará muestra de producto e informe de </w:t>
      </w:r>
      <w:r w:rsidR="0067448E">
        <w:rPr>
          <w:rFonts w:ascii="Arial" w:hAnsi="Arial" w:cs="Arial"/>
          <w:sz w:val="24"/>
          <w:szCs w:val="24"/>
        </w:rPr>
        <w:t>laboratorio</w:t>
      </w:r>
      <w:r>
        <w:rPr>
          <w:rFonts w:ascii="Arial" w:hAnsi="Arial" w:cs="Arial"/>
          <w:sz w:val="24"/>
          <w:szCs w:val="24"/>
        </w:rPr>
        <w:t xml:space="preserve"> o certificado</w:t>
      </w:r>
      <w:r w:rsidR="005F2AB9">
        <w:rPr>
          <w:rFonts w:ascii="Arial" w:hAnsi="Arial" w:cs="Arial"/>
          <w:sz w:val="24"/>
          <w:szCs w:val="24"/>
        </w:rPr>
        <w:t xml:space="preserve"> de producto nuevo</w:t>
      </w:r>
      <w:r>
        <w:rPr>
          <w:rFonts w:ascii="Arial" w:hAnsi="Arial" w:cs="Arial"/>
          <w:sz w:val="24"/>
          <w:szCs w:val="24"/>
        </w:rPr>
        <w:t xml:space="preserve"> (según sea el caso), cuyas características serán evaluadas en atención a lo siguiente:</w:t>
      </w:r>
    </w:p>
    <w:p w:rsidR="00763361" w:rsidRDefault="00763361" w:rsidP="0093672C">
      <w:pPr>
        <w:spacing w:after="0" w:line="240" w:lineRule="auto"/>
        <w:rPr>
          <w:rFonts w:ascii="Arial" w:hAnsi="Arial" w:cs="Arial"/>
          <w:sz w:val="24"/>
          <w:szCs w:val="24"/>
        </w:rPr>
      </w:pPr>
    </w:p>
    <w:p w:rsidR="00763361" w:rsidRPr="00763EB5" w:rsidRDefault="00763361" w:rsidP="0093672C">
      <w:pPr>
        <w:pStyle w:val="Prrafodelista"/>
        <w:numPr>
          <w:ilvl w:val="0"/>
          <w:numId w:val="37"/>
        </w:numPr>
      </w:pPr>
      <w:r w:rsidRPr="00763EB5">
        <w:t>El informe de laboratorio</w:t>
      </w:r>
      <w:r w:rsidR="00226263">
        <w:t xml:space="preserve"> </w:t>
      </w:r>
      <w:r w:rsidRPr="00763EB5">
        <w:t>y el certificado</w:t>
      </w:r>
      <w:r w:rsidR="006E680C">
        <w:t xml:space="preserve"> de producto nuevo</w:t>
      </w:r>
      <w:r w:rsidRPr="00763EB5">
        <w:t xml:space="preserve"> que se presente deberá:</w:t>
      </w:r>
    </w:p>
    <w:p w:rsidR="00905EF2" w:rsidRDefault="00905EF2" w:rsidP="0093672C">
      <w:pPr>
        <w:spacing w:after="0" w:line="240" w:lineRule="auto"/>
        <w:rPr>
          <w:rFonts w:ascii="Arial" w:hAnsi="Arial" w:cs="Arial"/>
          <w:sz w:val="24"/>
          <w:szCs w:val="24"/>
        </w:rPr>
      </w:pPr>
    </w:p>
    <w:p w:rsidR="00763361" w:rsidRPr="00FA5F9A" w:rsidRDefault="00763361" w:rsidP="0093672C">
      <w:pPr>
        <w:pStyle w:val="Prrafodelista"/>
        <w:numPr>
          <w:ilvl w:val="0"/>
          <w:numId w:val="27"/>
        </w:numPr>
      </w:pPr>
      <w:r w:rsidRPr="00FA5F9A">
        <w:t>Estar dirigido al Instituto Mexicano del Seguro Social</w:t>
      </w:r>
      <w:r w:rsidR="000626CD">
        <w:t>.</w:t>
      </w:r>
    </w:p>
    <w:p w:rsidR="00D643DD" w:rsidRPr="00FA5F9A" w:rsidRDefault="00763361" w:rsidP="0093672C">
      <w:pPr>
        <w:pStyle w:val="Prrafodelista"/>
        <w:numPr>
          <w:ilvl w:val="0"/>
          <w:numId w:val="27"/>
        </w:numPr>
      </w:pPr>
      <w:r w:rsidRPr="00FA5F9A">
        <w:t>Cumplir con todas y cada una de las características de la especificación técnica que corresponda, incl</w:t>
      </w:r>
      <w:r w:rsidR="00F053AC">
        <w:t xml:space="preserve">uyendo, enunciativa y no limitativamente </w:t>
      </w:r>
      <w:r w:rsidR="000A091A">
        <w:t xml:space="preserve">dimensiones </w:t>
      </w:r>
      <w:r w:rsidR="00F053AC">
        <w:t xml:space="preserve"> (pantimedias y </w:t>
      </w:r>
      <w:proofErr w:type="spellStart"/>
      <w:r w:rsidR="000A091A">
        <w:t>logosímbolo</w:t>
      </w:r>
      <w:proofErr w:type="spellEnd"/>
      <w:r w:rsidR="00F053AC">
        <w:t>)</w:t>
      </w:r>
      <w:r w:rsidRPr="00FA5F9A">
        <w:t>, color, forma, calidad, cantidad, propiedades, características, composición, resistencia (a la tracción, al rasgado, al enganchamiento</w:t>
      </w:r>
      <w:r w:rsidR="00D643DD" w:rsidRPr="00FA5F9A">
        <w:t>), masa, tipo de tejido, tipo de ligamento, color, estabilidad dimensional, resistencia a la fo</w:t>
      </w:r>
      <w:r w:rsidR="00F053AC">
        <w:t>rmación de frisas (</w:t>
      </w:r>
      <w:proofErr w:type="spellStart"/>
      <w:r w:rsidR="00F053AC">
        <w:t>borlitas</w:t>
      </w:r>
      <w:proofErr w:type="spellEnd"/>
      <w:r w:rsidR="00F053AC">
        <w:t xml:space="preserve"> o </w:t>
      </w:r>
      <w:proofErr w:type="spellStart"/>
      <w:r w:rsidR="00F053AC">
        <w:t>pi</w:t>
      </w:r>
      <w:r w:rsidR="00D643DD" w:rsidRPr="00FA5F9A">
        <w:t>lling</w:t>
      </w:r>
      <w:proofErr w:type="spellEnd"/>
      <w:r w:rsidR="00D643DD" w:rsidRPr="00FA5F9A">
        <w:t xml:space="preserve">), densidad del tejido, solideces del color (a la luz, al sudor, (ácido, alcalino), al frote, al lavado doméstico e industrial), </w:t>
      </w:r>
      <w:r w:rsidR="00EB6620" w:rsidRPr="00FA5F9A">
        <w:t xml:space="preserve">elasticidad, </w:t>
      </w:r>
      <w:r w:rsidR="00F053AC">
        <w:t xml:space="preserve">estiramiento, compresión, </w:t>
      </w:r>
      <w:r w:rsidR="00D643DD" w:rsidRPr="00FA5F9A">
        <w:t>según corresponda.</w:t>
      </w:r>
    </w:p>
    <w:p w:rsidR="00EB6620" w:rsidRDefault="00EB6620" w:rsidP="0093672C">
      <w:pPr>
        <w:pStyle w:val="Prrafodelista"/>
      </w:pPr>
      <w:r w:rsidRPr="00FA5F9A">
        <w:t xml:space="preserve">Deberá reportar cada una de las características propiedades, dimensiones y elementos enunciativamente señalados en el párrafo que antecede para cada </w:t>
      </w:r>
      <w:r w:rsidR="005F2AB9">
        <w:t xml:space="preserve">una de las tallas de las </w:t>
      </w:r>
      <w:r w:rsidRPr="00FA5F9A">
        <w:t>partida</w:t>
      </w:r>
      <w:r w:rsidR="005F2AB9">
        <w:t>s</w:t>
      </w:r>
      <w:r w:rsidRPr="00FA5F9A">
        <w:t xml:space="preserve"> que oferte, es decir, deberá cumplir íntegramente con lo requerido en cada especificación técnica, presentación, empaque</w:t>
      </w:r>
      <w:r w:rsidR="00F053AC">
        <w:t xml:space="preserve"> y</w:t>
      </w:r>
      <w:r w:rsidRPr="00FA5F9A">
        <w:t xml:space="preserve"> terminado de la prenda.</w:t>
      </w:r>
      <w:r>
        <w:t xml:space="preserve"> </w:t>
      </w:r>
    </w:p>
    <w:p w:rsidR="00D643DD" w:rsidRPr="00392970" w:rsidRDefault="00D643DD" w:rsidP="0093672C">
      <w:pPr>
        <w:pStyle w:val="Prrafodelista"/>
        <w:numPr>
          <w:ilvl w:val="0"/>
          <w:numId w:val="27"/>
        </w:numPr>
      </w:pPr>
      <w:r w:rsidRPr="00392970">
        <w:t>Reportar como titular del informe al licitante</w:t>
      </w:r>
    </w:p>
    <w:p w:rsidR="001E3EC3" w:rsidRDefault="00D643DD" w:rsidP="0093672C">
      <w:pPr>
        <w:pStyle w:val="Prrafodelista"/>
        <w:numPr>
          <w:ilvl w:val="0"/>
          <w:numId w:val="27"/>
        </w:numPr>
      </w:pPr>
      <w:r>
        <w:t xml:space="preserve">Cumplir con todos los </w:t>
      </w:r>
      <w:r w:rsidRPr="001E3EC3">
        <w:t xml:space="preserve">requerimientos, indicaciones </w:t>
      </w:r>
      <w:r w:rsidR="001E3EC3" w:rsidRPr="001E3EC3">
        <w:t>y señalamientos de las especificaciones técnicas también denominadas ETIMSS</w:t>
      </w:r>
      <w:r w:rsidR="001E3EC3">
        <w:t>.</w:t>
      </w:r>
    </w:p>
    <w:p w:rsidR="00763361" w:rsidRDefault="001E3EC3" w:rsidP="0093672C">
      <w:pPr>
        <w:pStyle w:val="Prrafodelista"/>
        <w:numPr>
          <w:ilvl w:val="0"/>
          <w:numId w:val="27"/>
        </w:numPr>
      </w:pPr>
      <w:r>
        <w:t xml:space="preserve">Cumplir con todos los </w:t>
      </w:r>
      <w:r w:rsidRPr="001E3EC3">
        <w:t xml:space="preserve">requerimientos, indicaciones y señalamientos </w:t>
      </w:r>
      <w:r>
        <w:t xml:space="preserve">precisados en </w:t>
      </w:r>
      <w:r w:rsidR="009F5B68">
        <w:t xml:space="preserve"> </w:t>
      </w:r>
      <w:r>
        <w:t>la convocatoria a la licitación y documentos anexos.</w:t>
      </w:r>
    </w:p>
    <w:p w:rsidR="001E3EC3" w:rsidRPr="00463819" w:rsidRDefault="001E3EC3" w:rsidP="0093672C">
      <w:pPr>
        <w:pStyle w:val="Prrafodelista"/>
        <w:numPr>
          <w:ilvl w:val="0"/>
          <w:numId w:val="27"/>
        </w:numPr>
      </w:pPr>
      <w:r>
        <w:t>Encontrarse vigente, según la vigencia precisada</w:t>
      </w:r>
      <w:r w:rsidR="001A03D3">
        <w:t xml:space="preserve"> </w:t>
      </w:r>
      <w:r w:rsidR="001A03D3" w:rsidRPr="00463819">
        <w:t>en estos Términos y condiciones</w:t>
      </w:r>
      <w:r w:rsidRPr="00463819">
        <w:t>.</w:t>
      </w:r>
    </w:p>
    <w:p w:rsidR="001E3EC3" w:rsidRDefault="001E3EC3" w:rsidP="0093672C">
      <w:pPr>
        <w:pStyle w:val="Prrafodelista"/>
        <w:numPr>
          <w:ilvl w:val="0"/>
          <w:numId w:val="27"/>
        </w:numPr>
      </w:pPr>
      <w:r w:rsidRPr="002C529B">
        <w:lastRenderedPageBreak/>
        <w:t xml:space="preserve">Se verificará que los informes de </w:t>
      </w:r>
      <w:r w:rsidR="0067448E" w:rsidRPr="002C529B">
        <w:t>laboratorio</w:t>
      </w:r>
      <w:r w:rsidRPr="002C529B">
        <w:t xml:space="preserve"> o certificados que se presenten hayan sido emitidos por laboratorios de pruebas que cuenten </w:t>
      </w:r>
      <w:r w:rsidR="008C2AEF" w:rsidRPr="002C529B">
        <w:t xml:space="preserve">con  </w:t>
      </w:r>
      <w:r w:rsidRPr="002C529B">
        <w:t>acreditación ante la E.M.A.</w:t>
      </w:r>
      <w:r w:rsidR="008C2AEF" w:rsidRPr="002C529B">
        <w:t xml:space="preserve"> </w:t>
      </w:r>
      <w:r w:rsidR="002C529B" w:rsidRPr="002C529B">
        <w:t>e</w:t>
      </w:r>
      <w:r w:rsidR="008C2AEF" w:rsidRPr="002C529B">
        <w:t xml:space="preserve"> indiquen el número de acreditación</w:t>
      </w:r>
      <w:r w:rsidR="002C529B" w:rsidRPr="002C529B">
        <w:t>.</w:t>
      </w:r>
      <w:r w:rsidR="008C2AEF" w:rsidRPr="002C529B">
        <w:t xml:space="preserve"> </w:t>
      </w:r>
      <w:r w:rsidR="002C529B" w:rsidRPr="002C529B">
        <w:t>Se verificar</w:t>
      </w:r>
      <w:r w:rsidR="000626CD">
        <w:t>á</w:t>
      </w:r>
      <w:r w:rsidR="002C529B" w:rsidRPr="002C529B">
        <w:t xml:space="preserve"> que el laboratorio  tenga acreditado </w:t>
      </w:r>
      <w:r w:rsidRPr="002C529B">
        <w:t>cada uno de lo</w:t>
      </w:r>
      <w:r w:rsidR="004445B6" w:rsidRPr="002C529B">
        <w:t xml:space="preserve">s métodos de prueba solicitados; dicha verificación se llevará </w:t>
      </w:r>
      <w:r w:rsidR="0066097B" w:rsidRPr="002C529B">
        <w:t>a cabo</w:t>
      </w:r>
      <w:r w:rsidR="002C529B" w:rsidRPr="002C529B">
        <w:t xml:space="preserve"> </w:t>
      </w:r>
      <w:r w:rsidR="0066097B" w:rsidRPr="002C529B">
        <w:t xml:space="preserve">mediante la revisión del Listado de Laboratorios de Ensayo Acreditados, a través de la página electrónica de la Entidad Mexicana de Acreditación, A.C. (EMA), </w:t>
      </w:r>
      <w:r w:rsidR="004445B6" w:rsidRPr="002C529B">
        <w:t xml:space="preserve"> </w:t>
      </w:r>
      <w:hyperlink r:id="rId9" w:history="1">
        <w:r w:rsidR="0066097B" w:rsidRPr="002C529B">
          <w:rPr>
            <w:rStyle w:val="Hipervnculo"/>
          </w:rPr>
          <w:t>www.ema.org.mx</w:t>
        </w:r>
      </w:hyperlink>
      <w:r w:rsidR="0066097B" w:rsidRPr="002C529B">
        <w:t xml:space="preserve"> </w:t>
      </w:r>
    </w:p>
    <w:p w:rsidR="00EC1BC2" w:rsidRPr="00EC1BC2" w:rsidRDefault="00EC1BC2" w:rsidP="0093672C">
      <w:pPr>
        <w:pStyle w:val="Prrafodelista"/>
        <w:numPr>
          <w:ilvl w:val="0"/>
          <w:numId w:val="27"/>
        </w:numPr>
      </w:pPr>
      <w:r w:rsidRPr="00EC1BC2">
        <w:t xml:space="preserve">Para los Informes de laboratorios de las telas, en caso de que el laboratorio acreditado ante la EMA que emite el informe no tenga acreditada ante la misma alguna prueba o método, éste podrá contratar la prueba con un laboratorio que sí cuente con la acreditación respectiva ante la referida entidad, debiendo para ello expresar el resultado en el informe, con la leyenda, “Prueba contratada”, anexando </w:t>
      </w:r>
      <w:r w:rsidR="001F1203">
        <w:t xml:space="preserve">a través del Sistema Electrónico de Información Pública Gubernamental denominado “Compranet”, </w:t>
      </w:r>
      <w:r w:rsidRPr="00EC1BC2">
        <w:t xml:space="preserve">el original de la prueba expedida por el laboratorio que fue contratado, para asegurar que se trata de la misma muestra. Por lo tanto  se admitirán informes de laboratorio o certificados </w:t>
      </w:r>
      <w:r w:rsidR="006E680C">
        <w:t>de productos nuevos</w:t>
      </w:r>
      <w:r w:rsidRPr="00EC1BC2">
        <w:t xml:space="preserve"> para una misma </w:t>
      </w:r>
      <w:r w:rsidR="008D76EC">
        <w:t xml:space="preserve">partida </w:t>
      </w:r>
      <w:r w:rsidRPr="00EC1BC2">
        <w:t>emitidos por laboratorios distintos, únicamente cuando uno de ellos hubiese subcontratado las pruebas con cualquier otro laboratorio acreditado en la prueba subcontratada.</w:t>
      </w:r>
    </w:p>
    <w:p w:rsidR="00763EB5" w:rsidRDefault="00763EB5" w:rsidP="0093672C">
      <w:pPr>
        <w:spacing w:after="0" w:line="240" w:lineRule="auto"/>
        <w:rPr>
          <w:rFonts w:ascii="Arial" w:hAnsi="Arial" w:cs="Arial"/>
          <w:sz w:val="24"/>
          <w:szCs w:val="24"/>
          <w:lang w:eastAsia="es-ES"/>
        </w:rPr>
      </w:pPr>
    </w:p>
    <w:p w:rsidR="001E3EC3" w:rsidRPr="00763EB5" w:rsidRDefault="001E3EC3" w:rsidP="0093672C">
      <w:pPr>
        <w:pStyle w:val="Prrafodelista"/>
        <w:numPr>
          <w:ilvl w:val="0"/>
          <w:numId w:val="37"/>
        </w:numPr>
      </w:pPr>
      <w:r w:rsidRPr="00763EB5">
        <w:t xml:space="preserve">La muestra de producto deberá: </w:t>
      </w:r>
    </w:p>
    <w:p w:rsidR="00F243D7" w:rsidRDefault="00F243D7" w:rsidP="0093672C">
      <w:pPr>
        <w:spacing w:after="0" w:line="240" w:lineRule="auto"/>
        <w:rPr>
          <w:rFonts w:ascii="Arial" w:hAnsi="Arial" w:cs="Arial"/>
          <w:sz w:val="24"/>
          <w:szCs w:val="24"/>
          <w:lang w:eastAsia="es-ES"/>
        </w:rPr>
      </w:pPr>
    </w:p>
    <w:p w:rsidR="00947B87" w:rsidRDefault="00947B87" w:rsidP="0093672C">
      <w:pPr>
        <w:pStyle w:val="Prrafodelista"/>
        <w:numPr>
          <w:ilvl w:val="0"/>
          <w:numId w:val="27"/>
        </w:numPr>
      </w:pPr>
      <w:r>
        <w:t>Cumplir con todas y cada una de las características de las especificaciones técnicas que corresponda, incluyendo</w:t>
      </w:r>
      <w:r w:rsidR="0067244C">
        <w:t xml:space="preserve"> enunciativa y no limitativamente</w:t>
      </w:r>
      <w:r>
        <w:t xml:space="preserve"> dimensiones, color, forma, calidad, cantidad, propiedades, características</w:t>
      </w:r>
      <w:r w:rsidR="0067244C">
        <w:t>, presentación, terminado de la prenda (prenda terminada), empaquetado, etiquetado, indicaciones de corte y confección</w:t>
      </w:r>
      <w:r>
        <w:t>.</w:t>
      </w:r>
    </w:p>
    <w:p w:rsidR="00947B87" w:rsidRDefault="00947B87" w:rsidP="0093672C">
      <w:pPr>
        <w:pStyle w:val="Prrafodelista"/>
        <w:numPr>
          <w:ilvl w:val="0"/>
          <w:numId w:val="27"/>
        </w:numPr>
      </w:pPr>
      <w:r>
        <w:t>Cumplir con todos los requerimientos, indicaciones y señalamientos de las especificaciones técnicas.</w:t>
      </w:r>
    </w:p>
    <w:p w:rsidR="00472A8A" w:rsidRDefault="00947B87" w:rsidP="0093672C">
      <w:pPr>
        <w:pStyle w:val="Prrafodelista"/>
        <w:numPr>
          <w:ilvl w:val="0"/>
          <w:numId w:val="27"/>
        </w:numPr>
      </w:pPr>
      <w:r>
        <w:t xml:space="preserve">Cumplir con todos los requerimientos, indicaciones y señalamientos precisados en la convocatoria </w:t>
      </w:r>
      <w:r w:rsidR="00472A8A">
        <w:t>a la licitación y documentos anexos.</w:t>
      </w:r>
    </w:p>
    <w:p w:rsidR="001E3EC3" w:rsidRDefault="00472A8A" w:rsidP="0093672C">
      <w:pPr>
        <w:pStyle w:val="Prrafodelista"/>
        <w:numPr>
          <w:ilvl w:val="0"/>
          <w:numId w:val="27"/>
        </w:numPr>
      </w:pPr>
      <w:r>
        <w:t>Ser presentada en las medidas</w:t>
      </w:r>
      <w:r w:rsidR="0067244C">
        <w:t>, color</w:t>
      </w:r>
      <w:r>
        <w:t xml:space="preserve"> y tallas precisada</w:t>
      </w:r>
      <w:r w:rsidRPr="000626CD">
        <w:t>s en</w:t>
      </w:r>
      <w:r w:rsidR="00B95939" w:rsidRPr="000626CD">
        <w:t xml:space="preserve"> el</w:t>
      </w:r>
      <w:r w:rsidRPr="000626CD">
        <w:t xml:space="preserve"> </w:t>
      </w:r>
      <w:r w:rsidR="00B95939" w:rsidRPr="000626CD">
        <w:t>Anexo 4.3 “Relación de muestras solicitadas para la evaluación de muestras solicitadas” de los presentes Términos y Condiciones</w:t>
      </w:r>
      <w:r w:rsidRPr="000626CD">
        <w:t>.</w:t>
      </w:r>
      <w:r w:rsidR="001E3EC3" w:rsidRPr="001E3EC3">
        <w:t xml:space="preserve"> </w:t>
      </w:r>
    </w:p>
    <w:p w:rsidR="00D216B1" w:rsidRDefault="00D216B1" w:rsidP="0093672C">
      <w:pPr>
        <w:pStyle w:val="Prrafodelista"/>
      </w:pPr>
    </w:p>
    <w:p w:rsidR="00D216B1" w:rsidRPr="00D216B1" w:rsidRDefault="00D216B1" w:rsidP="0093672C">
      <w:pPr>
        <w:pStyle w:val="Prrafodelista"/>
        <w:rPr>
          <w:b/>
        </w:rPr>
      </w:pPr>
      <w:r w:rsidRPr="00D216B1">
        <w:rPr>
          <w:b/>
        </w:rPr>
        <w:t>Partidas sin Informe de Laboratorio.</w:t>
      </w:r>
    </w:p>
    <w:p w:rsidR="00D216B1" w:rsidRDefault="00D216B1" w:rsidP="0093672C">
      <w:pPr>
        <w:pStyle w:val="Prrafodelista"/>
      </w:pPr>
      <w:r>
        <w:t>Para el caso de las partidas en las que no se requiere la presentación de Informe de Laboratorio, la evaluación se realizará tomando en cuenta lo dispuesto en el inciso B) del presente capítulo.</w:t>
      </w:r>
    </w:p>
    <w:p w:rsidR="00763EB5" w:rsidRDefault="00763EB5" w:rsidP="00D6667D">
      <w:pPr>
        <w:spacing w:after="0" w:line="240" w:lineRule="auto"/>
        <w:ind w:right="193"/>
      </w:pPr>
    </w:p>
    <w:p w:rsidR="00D216B1" w:rsidRDefault="00D216B1" w:rsidP="008018F9">
      <w:pPr>
        <w:spacing w:after="0" w:line="240" w:lineRule="auto"/>
        <w:ind w:right="193" w:firstLine="708"/>
        <w:rPr>
          <w:rFonts w:ascii="Arial" w:hAnsi="Arial" w:cs="Arial"/>
          <w:b/>
          <w:sz w:val="24"/>
          <w:szCs w:val="24"/>
        </w:rPr>
      </w:pPr>
    </w:p>
    <w:p w:rsidR="00CC3EA8" w:rsidRDefault="00CC3EA8" w:rsidP="008018F9">
      <w:pPr>
        <w:spacing w:after="0" w:line="240" w:lineRule="auto"/>
        <w:ind w:right="193" w:firstLine="708"/>
        <w:rPr>
          <w:rFonts w:ascii="Arial" w:hAnsi="Arial" w:cs="Arial"/>
          <w:b/>
          <w:sz w:val="24"/>
          <w:szCs w:val="24"/>
        </w:rPr>
      </w:pPr>
    </w:p>
    <w:p w:rsidR="00CC3EA8" w:rsidRDefault="00CC3EA8" w:rsidP="008018F9">
      <w:pPr>
        <w:spacing w:after="0" w:line="240" w:lineRule="auto"/>
        <w:ind w:right="193" w:firstLine="708"/>
        <w:rPr>
          <w:rFonts w:ascii="Arial" w:hAnsi="Arial" w:cs="Arial"/>
          <w:b/>
          <w:sz w:val="24"/>
          <w:szCs w:val="24"/>
        </w:rPr>
      </w:pPr>
    </w:p>
    <w:p w:rsidR="00472A8A" w:rsidRPr="00763EB5" w:rsidRDefault="00763EB5" w:rsidP="008018F9">
      <w:pPr>
        <w:spacing w:after="0" w:line="240" w:lineRule="auto"/>
        <w:ind w:right="193" w:firstLine="708"/>
        <w:rPr>
          <w:rFonts w:ascii="Arial" w:hAnsi="Arial" w:cs="Arial"/>
          <w:b/>
          <w:sz w:val="24"/>
          <w:szCs w:val="24"/>
        </w:rPr>
      </w:pPr>
      <w:r w:rsidRPr="002C529B">
        <w:rPr>
          <w:rFonts w:ascii="Arial" w:hAnsi="Arial" w:cs="Arial"/>
          <w:b/>
          <w:sz w:val="24"/>
          <w:szCs w:val="24"/>
        </w:rPr>
        <w:lastRenderedPageBreak/>
        <w:t>CAUSAS DE DESECHAMIENTO</w:t>
      </w:r>
    </w:p>
    <w:p w:rsidR="00763EB5" w:rsidRPr="00B9294D" w:rsidRDefault="00763EB5" w:rsidP="00D6667D">
      <w:pPr>
        <w:spacing w:after="0" w:line="240" w:lineRule="auto"/>
        <w:ind w:right="193"/>
        <w:rPr>
          <w:sz w:val="24"/>
        </w:rPr>
      </w:pPr>
    </w:p>
    <w:p w:rsidR="00472A8A" w:rsidRDefault="0066097B" w:rsidP="0093672C">
      <w:pPr>
        <w:pStyle w:val="Prrafodelista"/>
        <w:numPr>
          <w:ilvl w:val="0"/>
          <w:numId w:val="40"/>
        </w:numPr>
      </w:pPr>
      <w:r w:rsidRPr="002C529B">
        <w:t>Se desechara</w:t>
      </w:r>
      <w:r w:rsidR="00F1697B">
        <w:t xml:space="preserve"> la propuesta</w:t>
      </w:r>
      <w:r w:rsidRPr="002C529B">
        <w:t xml:space="preserve"> c</w:t>
      </w:r>
      <w:r w:rsidR="00472A8A" w:rsidRPr="002C529B">
        <w:t>uando</w:t>
      </w:r>
      <w:r w:rsidR="00472A8A" w:rsidRPr="0066097B">
        <w:t xml:space="preserve"> un mismo Informe de </w:t>
      </w:r>
      <w:r w:rsidR="0067448E" w:rsidRPr="0066097B">
        <w:t>laboratorio</w:t>
      </w:r>
      <w:r w:rsidR="00472A8A" w:rsidRPr="0066097B">
        <w:t xml:space="preserve"> de tela </w:t>
      </w:r>
      <w:r w:rsidR="00EB6620" w:rsidRPr="0066097B">
        <w:t>o</w:t>
      </w:r>
      <w:r w:rsidR="00472A8A" w:rsidRPr="0066097B">
        <w:t xml:space="preserve"> logo-símbolo se presente para participar en diversas partidas</w:t>
      </w:r>
      <w:r w:rsidR="00F1697B">
        <w:t xml:space="preserve"> y en el contenido del informe</w:t>
      </w:r>
      <w:r w:rsidR="00472A8A" w:rsidRPr="0066097B">
        <w:t xml:space="preserve"> no se precise alguna de las partidas en la que se requiera, </w:t>
      </w:r>
      <w:r w:rsidR="00F1697B">
        <w:t xml:space="preserve">puesto que </w:t>
      </w:r>
      <w:r w:rsidR="00472A8A" w:rsidRPr="0066097B">
        <w:t>se entenderá por no presentado para la partida</w:t>
      </w:r>
      <w:r w:rsidR="00C84EC7" w:rsidRPr="0066097B">
        <w:t xml:space="preserve"> omitida</w:t>
      </w:r>
      <w:r w:rsidR="00472A8A" w:rsidRPr="0066097B">
        <w:t>.</w:t>
      </w:r>
    </w:p>
    <w:p w:rsidR="0066097B" w:rsidRDefault="0066097B" w:rsidP="0093672C">
      <w:pPr>
        <w:pStyle w:val="Prrafodelista"/>
      </w:pPr>
      <w:r>
        <w:t xml:space="preserve"> </w:t>
      </w:r>
    </w:p>
    <w:p w:rsidR="009C4A72" w:rsidRDefault="009C4A72" w:rsidP="0093672C">
      <w:pPr>
        <w:pStyle w:val="Prrafodelista"/>
        <w:numPr>
          <w:ilvl w:val="0"/>
          <w:numId w:val="40"/>
        </w:numPr>
      </w:pPr>
      <w:r w:rsidRPr="0066097B">
        <w:t>Se desechar</w:t>
      </w:r>
      <w:r w:rsidR="005F2AB9">
        <w:t>á</w:t>
      </w:r>
      <w:r w:rsidRPr="0066097B">
        <w:t xml:space="preserve"> la propuesta que presente informes de</w:t>
      </w:r>
      <w:r w:rsidR="006E680C">
        <w:t xml:space="preserve"> laboratorio o certificados de productos nuevos</w:t>
      </w:r>
      <w:r w:rsidRPr="0066097B">
        <w:t xml:space="preserve"> con información contradictoria.</w:t>
      </w:r>
    </w:p>
    <w:p w:rsidR="0066097B" w:rsidRDefault="0066097B" w:rsidP="0093672C">
      <w:pPr>
        <w:pStyle w:val="Prrafodelista"/>
      </w:pPr>
    </w:p>
    <w:p w:rsidR="009C4A72" w:rsidRDefault="009C4A72" w:rsidP="0093672C">
      <w:pPr>
        <w:pStyle w:val="Prrafodelista"/>
        <w:numPr>
          <w:ilvl w:val="0"/>
          <w:numId w:val="40"/>
        </w:numPr>
      </w:pPr>
      <w:r w:rsidRPr="0066097B">
        <w:t>Se desechar</w:t>
      </w:r>
      <w:r w:rsidR="005F2AB9">
        <w:t>á</w:t>
      </w:r>
      <w:r w:rsidRPr="0066097B">
        <w:t xml:space="preserve"> la propuesta que presente informes de laboratorio o certificados </w:t>
      </w:r>
      <w:r w:rsidR="006E680C">
        <w:t>de productos nuevos</w:t>
      </w:r>
      <w:r w:rsidR="006E680C" w:rsidRPr="0066097B">
        <w:t xml:space="preserve"> </w:t>
      </w:r>
      <w:r w:rsidRPr="0066097B">
        <w:t>con información incompleta.</w:t>
      </w:r>
    </w:p>
    <w:p w:rsidR="0066097B" w:rsidRDefault="0066097B" w:rsidP="0093672C">
      <w:pPr>
        <w:pStyle w:val="Prrafodelista"/>
      </w:pPr>
    </w:p>
    <w:p w:rsidR="009C4A72" w:rsidRDefault="009C4A72" w:rsidP="0093672C">
      <w:pPr>
        <w:pStyle w:val="Prrafodelista"/>
        <w:numPr>
          <w:ilvl w:val="0"/>
          <w:numId w:val="40"/>
        </w:numPr>
      </w:pPr>
      <w:r w:rsidRPr="0066097B">
        <w:t>Se desechar</w:t>
      </w:r>
      <w:r w:rsidR="005F2AB9">
        <w:t>á</w:t>
      </w:r>
      <w:r w:rsidRPr="0066097B">
        <w:t xml:space="preserve"> la propuesta que presente informes de laboratorio o certificados </w:t>
      </w:r>
      <w:r w:rsidR="006E680C">
        <w:t>de productos nuevos</w:t>
      </w:r>
      <w:r w:rsidR="006E680C" w:rsidRPr="0066097B">
        <w:t xml:space="preserve"> </w:t>
      </w:r>
      <w:r w:rsidRPr="0066097B">
        <w:t xml:space="preserve">que no cubran las medidas de seguridad documental propias de laboratorio que lo emite, por ejemplo, ausencia de testigo o espécimen, ausencia de </w:t>
      </w:r>
      <w:proofErr w:type="spellStart"/>
      <w:r w:rsidRPr="0066097B">
        <w:t>entresellado</w:t>
      </w:r>
      <w:proofErr w:type="spellEnd"/>
      <w:r w:rsidRPr="0066097B">
        <w:t xml:space="preserve">, ausencia de sellado, ausencia de firma, entre otros.  </w:t>
      </w:r>
    </w:p>
    <w:p w:rsidR="0066097B" w:rsidRDefault="0066097B" w:rsidP="0093672C">
      <w:pPr>
        <w:pStyle w:val="Prrafodelista"/>
      </w:pPr>
    </w:p>
    <w:p w:rsidR="009C4A72" w:rsidRDefault="009C4A72" w:rsidP="0093672C">
      <w:pPr>
        <w:pStyle w:val="Prrafodelista"/>
        <w:numPr>
          <w:ilvl w:val="0"/>
          <w:numId w:val="40"/>
        </w:numPr>
      </w:pPr>
      <w:r w:rsidRPr="0066097B">
        <w:t>Se desechar</w:t>
      </w:r>
      <w:r w:rsidR="005F2AB9">
        <w:t>á</w:t>
      </w:r>
      <w:r w:rsidRPr="0066097B">
        <w:t xml:space="preserve"> la propuesta que presente dos o más informes de laboratorio o certificados </w:t>
      </w:r>
      <w:r w:rsidR="006E680C">
        <w:t>de productos nuevos</w:t>
      </w:r>
      <w:r w:rsidR="006E680C" w:rsidRPr="0066097B">
        <w:t xml:space="preserve"> </w:t>
      </w:r>
      <w:r w:rsidRPr="0066097B">
        <w:t>que</w:t>
      </w:r>
      <w:r w:rsidR="00943019">
        <w:t>,</w:t>
      </w:r>
      <w:r w:rsidRPr="0066097B">
        <w:t xml:space="preserve"> refiriéndose a una misma </w:t>
      </w:r>
      <w:r w:rsidR="008D76EC">
        <w:t>partida</w:t>
      </w:r>
      <w:r w:rsidRPr="0066097B">
        <w:t>, presente testigos o especímenes  distintos, o de una tela distinta o de un color distinto.</w:t>
      </w:r>
    </w:p>
    <w:p w:rsidR="0066097B" w:rsidRDefault="0066097B" w:rsidP="0093672C">
      <w:pPr>
        <w:pStyle w:val="Prrafodelista"/>
      </w:pPr>
    </w:p>
    <w:p w:rsidR="00472A8A" w:rsidRPr="000626CD" w:rsidRDefault="0066097B" w:rsidP="0093672C">
      <w:pPr>
        <w:pStyle w:val="Prrafodelista"/>
        <w:numPr>
          <w:ilvl w:val="0"/>
          <w:numId w:val="40"/>
        </w:numPr>
      </w:pPr>
      <w:r>
        <w:t>Se desechar</w:t>
      </w:r>
      <w:r w:rsidR="005F2AB9">
        <w:t>á</w:t>
      </w:r>
      <w:r>
        <w:t xml:space="preserve"> la propuesta cuando l</w:t>
      </w:r>
      <w:r w:rsidR="00472A8A" w:rsidRPr="0066097B">
        <w:t xml:space="preserve">os Informes de </w:t>
      </w:r>
      <w:r w:rsidR="0067448E" w:rsidRPr="0066097B">
        <w:t>laboratorios</w:t>
      </w:r>
      <w:r w:rsidR="00472A8A" w:rsidRPr="0066097B">
        <w:t xml:space="preserve"> de las telas y logo-símbolo, </w:t>
      </w:r>
      <w:r w:rsidR="00763EB5" w:rsidRPr="0066097B">
        <w:t>que no sean</w:t>
      </w:r>
      <w:r w:rsidR="00472A8A" w:rsidRPr="0066097B">
        <w:t xml:space="preserve"> aco</w:t>
      </w:r>
      <w:r w:rsidR="00943019">
        <w:t xml:space="preserve">rde al tipo de tela y color de </w:t>
      </w:r>
      <w:r w:rsidR="00472A8A" w:rsidRPr="0066097B">
        <w:t xml:space="preserve">cada una de las </w:t>
      </w:r>
      <w:r w:rsidR="00B95939" w:rsidRPr="000626CD">
        <w:t>partidas</w:t>
      </w:r>
      <w:r w:rsidR="00472A8A" w:rsidRPr="000626CD">
        <w:t xml:space="preserve"> de ropa en las que participe.</w:t>
      </w:r>
    </w:p>
    <w:p w:rsidR="005D6766" w:rsidRPr="000626CD" w:rsidRDefault="005D6766" w:rsidP="0093672C">
      <w:pPr>
        <w:pStyle w:val="Prrafodelista"/>
      </w:pPr>
    </w:p>
    <w:p w:rsidR="005D6766" w:rsidRPr="000626CD" w:rsidRDefault="005D6766" w:rsidP="0093672C">
      <w:pPr>
        <w:pStyle w:val="Prrafodelista"/>
        <w:numPr>
          <w:ilvl w:val="0"/>
          <w:numId w:val="40"/>
        </w:numPr>
      </w:pPr>
      <w:r w:rsidRPr="000626CD">
        <w:t>Se desechar</w:t>
      </w:r>
      <w:r w:rsidR="005F2AB9" w:rsidRPr="000626CD">
        <w:t>á</w:t>
      </w:r>
      <w:r w:rsidRPr="000626CD">
        <w:t xml:space="preserve"> la propuesta cuando se omita</w:t>
      </w:r>
      <w:r w:rsidR="00472A8A" w:rsidRPr="000626CD">
        <w:t xml:space="preserve"> la entrega de informes de </w:t>
      </w:r>
      <w:r w:rsidR="0067448E" w:rsidRPr="000626CD">
        <w:t>laboratorios</w:t>
      </w:r>
      <w:r w:rsidR="00472A8A" w:rsidRPr="000626CD">
        <w:t xml:space="preserve">, certificados </w:t>
      </w:r>
      <w:r w:rsidR="006E680C" w:rsidRPr="000626CD">
        <w:t xml:space="preserve">de productos nuevos </w:t>
      </w:r>
      <w:r w:rsidR="00472A8A" w:rsidRPr="000626CD">
        <w:t xml:space="preserve">del producto, entrega de muestras, </w:t>
      </w:r>
      <w:r w:rsidR="00943019" w:rsidRPr="000626CD">
        <w:t>cualquier carta o</w:t>
      </w:r>
      <w:r w:rsidR="00472A8A" w:rsidRPr="000626CD">
        <w:t xml:space="preserve"> anexo</w:t>
      </w:r>
      <w:r w:rsidR="00943019" w:rsidRPr="000626CD">
        <w:t xml:space="preserve"> requerido.</w:t>
      </w:r>
    </w:p>
    <w:p w:rsidR="00943019" w:rsidRPr="000626CD" w:rsidRDefault="00943019" w:rsidP="0093672C">
      <w:pPr>
        <w:pStyle w:val="Prrafodelista"/>
      </w:pPr>
    </w:p>
    <w:p w:rsidR="00943019" w:rsidRPr="000626CD" w:rsidRDefault="00BC6124" w:rsidP="0093672C">
      <w:pPr>
        <w:pStyle w:val="Prrafodelista"/>
        <w:numPr>
          <w:ilvl w:val="0"/>
          <w:numId w:val="40"/>
        </w:numPr>
      </w:pPr>
      <w:r w:rsidRPr="000626CD">
        <w:rPr>
          <w:lang w:val="es-ES_tradnl"/>
        </w:rPr>
        <w:t xml:space="preserve">Se desechará la propuesta que no presente el documento que incluya al menos la información contenida en el Anexo 4.6 “Propuesta Técnica”, </w:t>
      </w:r>
      <w:proofErr w:type="gramStart"/>
      <w:r w:rsidRPr="000626CD">
        <w:rPr>
          <w:lang w:val="es-ES_tradnl"/>
        </w:rPr>
        <w:t>mismo</w:t>
      </w:r>
      <w:proofErr w:type="gramEnd"/>
      <w:r w:rsidRPr="000626CD">
        <w:rPr>
          <w:lang w:val="es-ES_tradnl"/>
        </w:rPr>
        <w:t xml:space="preserve"> que podrá tomar como referencia</w:t>
      </w:r>
      <w:r w:rsidR="005F2AB9" w:rsidRPr="000626CD">
        <w:t>.</w:t>
      </w:r>
    </w:p>
    <w:p w:rsidR="00943019" w:rsidRPr="000626CD" w:rsidRDefault="00943019" w:rsidP="0093672C">
      <w:pPr>
        <w:pStyle w:val="Prrafodelista"/>
      </w:pPr>
    </w:p>
    <w:p w:rsidR="00943019" w:rsidRDefault="00943019" w:rsidP="0093672C">
      <w:pPr>
        <w:pStyle w:val="Prrafodelista"/>
        <w:numPr>
          <w:ilvl w:val="0"/>
          <w:numId w:val="40"/>
        </w:numPr>
      </w:pPr>
      <w:r w:rsidRPr="000626CD">
        <w:t xml:space="preserve"> Se desechar</w:t>
      </w:r>
      <w:r w:rsidR="005F2AB9" w:rsidRPr="000626CD">
        <w:t>á</w:t>
      </w:r>
      <w:r w:rsidRPr="000626CD">
        <w:t xml:space="preserve"> la propuesta cuyo </w:t>
      </w:r>
      <w:r w:rsidR="00BC6124" w:rsidRPr="000626CD">
        <w:t xml:space="preserve">documento de “Propuesta Técnica </w:t>
      </w:r>
      <w:r w:rsidRPr="000626CD">
        <w:t>describa bienes</w:t>
      </w:r>
      <w:r w:rsidR="003429CE" w:rsidRPr="000626CD">
        <w:t xml:space="preserve"> </w:t>
      </w:r>
      <w:r w:rsidRPr="000626CD">
        <w:t>con características distintas de las re</w:t>
      </w:r>
      <w:r>
        <w:t>queridas en las Especificaciones Técnicas.</w:t>
      </w:r>
    </w:p>
    <w:p w:rsidR="00A81791" w:rsidRDefault="00A81791" w:rsidP="0093672C">
      <w:pPr>
        <w:pStyle w:val="Prrafodelista"/>
      </w:pPr>
    </w:p>
    <w:p w:rsidR="00A81791" w:rsidRPr="005D6766" w:rsidRDefault="00A81791" w:rsidP="0093672C">
      <w:pPr>
        <w:pStyle w:val="Prrafodelista"/>
        <w:numPr>
          <w:ilvl w:val="0"/>
          <w:numId w:val="40"/>
        </w:numPr>
      </w:pPr>
      <w:r>
        <w:t xml:space="preserve">Se desechará la propuesta  que contenga cualquier documento o muestra que incumpla </w:t>
      </w:r>
      <w:r w:rsidRPr="005D6766">
        <w:t>con las</w:t>
      </w:r>
      <w:r>
        <w:t xml:space="preserve"> características solicitadas</w:t>
      </w:r>
      <w:r w:rsidRPr="005D6766">
        <w:t xml:space="preserve"> </w:t>
      </w:r>
      <w:r>
        <w:t xml:space="preserve">en las </w:t>
      </w:r>
      <w:r w:rsidRPr="005D6766">
        <w:t>especificaciones técnicas</w:t>
      </w:r>
      <w:r>
        <w:t>.</w:t>
      </w:r>
    </w:p>
    <w:p w:rsidR="005D6766" w:rsidRPr="005D6766" w:rsidRDefault="005D6766" w:rsidP="0093672C">
      <w:pPr>
        <w:pStyle w:val="Prrafodelista"/>
      </w:pPr>
    </w:p>
    <w:p w:rsidR="00763EB5" w:rsidRDefault="00943019" w:rsidP="0093672C">
      <w:pPr>
        <w:pStyle w:val="Prrafodelista"/>
        <w:numPr>
          <w:ilvl w:val="0"/>
          <w:numId w:val="40"/>
        </w:numPr>
      </w:pPr>
      <w:r w:rsidRPr="00F1697B">
        <w:lastRenderedPageBreak/>
        <w:t>Se desechará la propuesta que incumpla</w:t>
      </w:r>
      <w:r w:rsidRPr="005D6766">
        <w:t xml:space="preserve"> </w:t>
      </w:r>
      <w:r w:rsidR="00763EB5" w:rsidRPr="005D6766">
        <w:t>con los requisitos solicitados en la convocatoria y documentos anexos.</w:t>
      </w:r>
    </w:p>
    <w:p w:rsidR="00EC1BC2" w:rsidRDefault="00EC1BC2" w:rsidP="00EC1BC2">
      <w:pPr>
        <w:pStyle w:val="Prrafodelista"/>
      </w:pPr>
    </w:p>
    <w:p w:rsidR="00EC1BC2" w:rsidRDefault="00D14119" w:rsidP="00301223">
      <w:pPr>
        <w:pStyle w:val="Prrafodelista"/>
        <w:numPr>
          <w:ilvl w:val="0"/>
          <w:numId w:val="40"/>
        </w:numPr>
      </w:pPr>
      <w:r>
        <w:t>Se desechar</w:t>
      </w:r>
      <w:r w:rsidR="005F2AB9">
        <w:t>á</w:t>
      </w:r>
      <w:r>
        <w:t xml:space="preserve"> la propuesta cuando </w:t>
      </w:r>
      <w:r w:rsidR="00EC1BC2">
        <w:t>el</w:t>
      </w:r>
      <w:r>
        <w:t xml:space="preserve"> laboratorio que emita el</w:t>
      </w:r>
      <w:r w:rsidR="00EC1BC2">
        <w:t xml:space="preserve"> informe de laboratorio o certificado </w:t>
      </w:r>
      <w:r>
        <w:t xml:space="preserve">de producto </w:t>
      </w:r>
      <w:r w:rsidR="00EC1BC2">
        <w:t>no cuente con la acreditación ante la E</w:t>
      </w:r>
      <w:r w:rsidR="005B0A24">
        <w:t>.</w:t>
      </w:r>
      <w:r w:rsidR="00EC1BC2">
        <w:t>M</w:t>
      </w:r>
      <w:r w:rsidR="005B0A24">
        <w:t>.</w:t>
      </w:r>
      <w:r w:rsidR="00EC1BC2">
        <w:t>A.</w:t>
      </w:r>
    </w:p>
    <w:p w:rsidR="00EC1BC2" w:rsidRDefault="00EC1BC2" w:rsidP="00301223">
      <w:pPr>
        <w:pStyle w:val="Prrafodelista"/>
      </w:pPr>
    </w:p>
    <w:p w:rsidR="00EC1BC2" w:rsidRPr="00ED3215" w:rsidRDefault="00D14119" w:rsidP="00301223">
      <w:pPr>
        <w:pStyle w:val="Prrafodelista"/>
        <w:numPr>
          <w:ilvl w:val="0"/>
          <w:numId w:val="40"/>
        </w:numPr>
      </w:pPr>
      <w:r w:rsidRPr="001873C9">
        <w:t>Se desechar</w:t>
      </w:r>
      <w:r w:rsidR="005F2AB9" w:rsidRPr="001873C9">
        <w:t>á</w:t>
      </w:r>
      <w:r w:rsidRPr="001873C9">
        <w:t xml:space="preserve"> la propuesta en caso de que el laboratorio</w:t>
      </w:r>
      <w:r w:rsidR="008608A9" w:rsidRPr="001873C9">
        <w:t xml:space="preserve"> que emite el informe</w:t>
      </w:r>
      <w:r w:rsidRPr="001873C9">
        <w:t xml:space="preserve"> no tenga acreditada ante la EMA </w:t>
      </w:r>
      <w:r w:rsidR="008608A9" w:rsidRPr="001873C9">
        <w:t>cualquier</w:t>
      </w:r>
      <w:r w:rsidRPr="001873C9">
        <w:t xml:space="preserve"> prueba o método</w:t>
      </w:r>
      <w:r w:rsidR="008608A9" w:rsidRPr="001873C9">
        <w:t xml:space="preserve"> requerido</w:t>
      </w:r>
      <w:r w:rsidRPr="001873C9">
        <w:t>, salvo cuando se trate de métodos de prueba intern</w:t>
      </w:r>
      <w:r w:rsidR="008608A9" w:rsidRPr="001873C9">
        <w:t xml:space="preserve">os </w:t>
      </w:r>
      <w:r w:rsidRPr="001873C9">
        <w:t xml:space="preserve">así expresamente solicitados en </w:t>
      </w:r>
      <w:r w:rsidRPr="00ED3215">
        <w:t xml:space="preserve">las especificaciones técnicas. </w:t>
      </w:r>
    </w:p>
    <w:p w:rsidR="00A91786" w:rsidRPr="00ED3215" w:rsidRDefault="00A91786" w:rsidP="00301223">
      <w:pPr>
        <w:pStyle w:val="Prrafodelista"/>
      </w:pPr>
    </w:p>
    <w:p w:rsidR="007D692B" w:rsidRPr="00ED3215" w:rsidRDefault="001873C9" w:rsidP="00301223">
      <w:pPr>
        <w:pStyle w:val="Prrafodelista"/>
        <w:numPr>
          <w:ilvl w:val="0"/>
          <w:numId w:val="40"/>
        </w:numPr>
      </w:pPr>
      <w:r w:rsidRPr="00ED3215">
        <w:t>Se desechará la propuesta en caso de que</w:t>
      </w:r>
      <w:r w:rsidR="00545B0B" w:rsidRPr="00ED3215">
        <w:t xml:space="preserve"> el laboratorio que emite </w:t>
      </w:r>
      <w:r w:rsidRPr="00ED3215">
        <w:t>los Informes de laboratorios de las telas,</w:t>
      </w:r>
      <w:r w:rsidR="009B0B21" w:rsidRPr="00ED3215">
        <w:t xml:space="preserve"> omita incluir en el resultado la</w:t>
      </w:r>
      <w:r w:rsidR="007D692B" w:rsidRPr="00ED3215">
        <w:t xml:space="preserve"> leyenda “Prueba Contratada”, </w:t>
      </w:r>
      <w:r w:rsidR="00545B0B" w:rsidRPr="00ED3215">
        <w:t>además de</w:t>
      </w:r>
      <w:r w:rsidR="007D692B" w:rsidRPr="00ED3215">
        <w:t xml:space="preserve"> no anex</w:t>
      </w:r>
      <w:r w:rsidR="00545B0B" w:rsidRPr="00ED3215">
        <w:t>ar</w:t>
      </w:r>
      <w:r w:rsidR="001F1203">
        <w:t xml:space="preserve"> a través del Sistema Electrónico de Información Pública Gubernamental denominado “Compranet”,</w:t>
      </w:r>
      <w:r w:rsidR="007D692B" w:rsidRPr="00ED3215">
        <w:t xml:space="preserve"> el original de la prueba expedida por el laboratorio que fue contratado. </w:t>
      </w:r>
    </w:p>
    <w:p w:rsidR="007D692B" w:rsidRDefault="007D692B" w:rsidP="007D692B">
      <w:pPr>
        <w:pStyle w:val="Prrafodelista"/>
      </w:pPr>
    </w:p>
    <w:p w:rsidR="00763EB5" w:rsidRDefault="00943019" w:rsidP="00301223">
      <w:pPr>
        <w:pStyle w:val="Prrafodelista"/>
        <w:numPr>
          <w:ilvl w:val="0"/>
          <w:numId w:val="40"/>
        </w:numPr>
      </w:pPr>
      <w:r w:rsidRPr="005F2AB9">
        <w:t xml:space="preserve">Se desechará la propuesta que incumpla </w:t>
      </w:r>
      <w:r w:rsidR="003A4441" w:rsidRPr="005F2AB9">
        <w:t>con</w:t>
      </w:r>
      <w:r w:rsidR="00763EB5" w:rsidRPr="005F2AB9">
        <w:t xml:space="preserve"> cualquiera de los supuestos</w:t>
      </w:r>
      <w:r w:rsidR="003A4441" w:rsidRPr="005F2AB9">
        <w:t>, requerimientos y señalamientos contenidos en l</w:t>
      </w:r>
      <w:r w:rsidR="00763EB5" w:rsidRPr="005F2AB9">
        <w:t>os incisos A) y B)</w:t>
      </w:r>
      <w:r w:rsidR="003A4441" w:rsidRPr="005F2AB9">
        <w:t xml:space="preserve"> del apartado Método de Evaluación</w:t>
      </w:r>
      <w:r w:rsidR="00763EB5" w:rsidRPr="005F2AB9">
        <w:t>.</w:t>
      </w:r>
    </w:p>
    <w:p w:rsidR="003429CE" w:rsidRDefault="003429CE" w:rsidP="003429CE">
      <w:pPr>
        <w:pStyle w:val="Prrafodelista"/>
      </w:pPr>
    </w:p>
    <w:p w:rsidR="0093672C" w:rsidRDefault="0093672C" w:rsidP="003429CE">
      <w:pPr>
        <w:pStyle w:val="Prrafodelista"/>
      </w:pPr>
    </w:p>
    <w:p w:rsidR="00472A8A" w:rsidRDefault="00B95939" w:rsidP="008018F9">
      <w:pPr>
        <w:spacing w:after="0" w:line="240" w:lineRule="auto"/>
        <w:ind w:left="644" w:right="191"/>
        <w:rPr>
          <w:rFonts w:ascii="Arial" w:hAnsi="Arial" w:cs="Arial"/>
          <w:b/>
          <w:sz w:val="24"/>
          <w:szCs w:val="24"/>
        </w:rPr>
      </w:pPr>
      <w:r>
        <w:rPr>
          <w:rFonts w:ascii="Arial" w:hAnsi="Arial" w:cs="Arial"/>
          <w:b/>
          <w:sz w:val="24"/>
          <w:szCs w:val="24"/>
        </w:rPr>
        <w:t>3</w:t>
      </w:r>
      <w:r w:rsidR="005636D4">
        <w:rPr>
          <w:rFonts w:ascii="Arial" w:hAnsi="Arial" w:cs="Arial"/>
          <w:b/>
          <w:sz w:val="24"/>
          <w:szCs w:val="24"/>
        </w:rPr>
        <w:t>.</w:t>
      </w:r>
      <w:r w:rsidR="00472A8A" w:rsidRPr="00472A8A">
        <w:rPr>
          <w:rFonts w:ascii="Arial" w:hAnsi="Arial" w:cs="Arial"/>
          <w:b/>
          <w:sz w:val="24"/>
          <w:szCs w:val="24"/>
        </w:rPr>
        <w:t xml:space="preserve"> PLAZO Y PROGRAMA DE ENTREGAS</w:t>
      </w:r>
    </w:p>
    <w:p w:rsidR="00B9294D" w:rsidRPr="00472A8A" w:rsidRDefault="00B9294D" w:rsidP="008018F9">
      <w:pPr>
        <w:spacing w:after="0" w:line="240" w:lineRule="auto"/>
        <w:ind w:left="644" w:right="191"/>
        <w:rPr>
          <w:rFonts w:ascii="Arial" w:hAnsi="Arial" w:cs="Arial"/>
          <w:b/>
          <w:sz w:val="24"/>
          <w:szCs w:val="24"/>
        </w:rPr>
      </w:pPr>
    </w:p>
    <w:p w:rsidR="005D7FE4" w:rsidRDefault="00472A8A" w:rsidP="008018F9">
      <w:pPr>
        <w:spacing w:after="0" w:line="240" w:lineRule="auto"/>
        <w:ind w:left="644" w:right="191"/>
        <w:rPr>
          <w:rFonts w:ascii="Arial" w:hAnsi="Arial" w:cs="Arial"/>
          <w:sz w:val="24"/>
          <w:szCs w:val="24"/>
        </w:rPr>
      </w:pPr>
      <w:r w:rsidRPr="00FA49E1">
        <w:rPr>
          <w:rFonts w:ascii="Arial" w:hAnsi="Arial" w:cs="Arial"/>
          <w:sz w:val="24"/>
          <w:szCs w:val="24"/>
        </w:rPr>
        <w:t xml:space="preserve">La entrega </w:t>
      </w:r>
      <w:r w:rsidR="003A7353">
        <w:rPr>
          <w:rFonts w:ascii="Arial" w:hAnsi="Arial" w:cs="Arial"/>
          <w:sz w:val="24"/>
          <w:szCs w:val="24"/>
        </w:rPr>
        <w:t xml:space="preserve">y pago </w:t>
      </w:r>
      <w:r w:rsidR="001E15F5" w:rsidRPr="00FA49E1">
        <w:rPr>
          <w:rFonts w:ascii="Arial" w:hAnsi="Arial" w:cs="Arial"/>
          <w:sz w:val="24"/>
          <w:szCs w:val="24"/>
        </w:rPr>
        <w:t>de las cantidades previamente establecida</w:t>
      </w:r>
      <w:r w:rsidR="001E15F5">
        <w:rPr>
          <w:rFonts w:ascii="Arial" w:hAnsi="Arial" w:cs="Arial"/>
          <w:sz w:val="24"/>
          <w:szCs w:val="24"/>
        </w:rPr>
        <w:t xml:space="preserve">s, </w:t>
      </w:r>
      <w:r w:rsidRPr="00FA49E1">
        <w:rPr>
          <w:rFonts w:ascii="Arial" w:hAnsi="Arial" w:cs="Arial"/>
          <w:sz w:val="24"/>
          <w:szCs w:val="24"/>
        </w:rPr>
        <w:t>se realizará</w:t>
      </w:r>
      <w:r w:rsidR="005D7FE4">
        <w:rPr>
          <w:rFonts w:ascii="Arial" w:hAnsi="Arial" w:cs="Arial"/>
          <w:sz w:val="24"/>
          <w:szCs w:val="24"/>
        </w:rPr>
        <w:t xml:space="preserve"> en Delegaciones</w:t>
      </w:r>
      <w:r w:rsidR="003A7353">
        <w:rPr>
          <w:rFonts w:ascii="Arial" w:hAnsi="Arial" w:cs="Arial"/>
          <w:sz w:val="24"/>
          <w:szCs w:val="24"/>
        </w:rPr>
        <w:t xml:space="preserve"> </w:t>
      </w:r>
      <w:r w:rsidR="005D7FE4">
        <w:rPr>
          <w:rFonts w:ascii="Arial" w:hAnsi="Arial" w:cs="Arial"/>
          <w:sz w:val="24"/>
          <w:szCs w:val="24"/>
        </w:rPr>
        <w:t>de conformidad con lo siguiente:</w:t>
      </w:r>
    </w:p>
    <w:p w:rsidR="005D7FE4" w:rsidRDefault="005D7FE4" w:rsidP="008018F9">
      <w:pPr>
        <w:spacing w:after="0" w:line="240" w:lineRule="auto"/>
        <w:ind w:left="644" w:right="191"/>
        <w:rPr>
          <w:rFonts w:ascii="Arial" w:hAnsi="Arial" w:cs="Arial"/>
          <w:sz w:val="24"/>
          <w:szCs w:val="24"/>
        </w:rPr>
      </w:pPr>
    </w:p>
    <w:p w:rsidR="00392970" w:rsidRDefault="00CC58D2" w:rsidP="008018F9">
      <w:pPr>
        <w:spacing w:after="0" w:line="240" w:lineRule="auto"/>
        <w:ind w:left="644" w:right="191"/>
        <w:rPr>
          <w:rFonts w:ascii="Arial" w:hAnsi="Arial" w:cs="Arial"/>
          <w:sz w:val="24"/>
          <w:szCs w:val="24"/>
        </w:rPr>
      </w:pPr>
      <w:r>
        <w:rPr>
          <w:rFonts w:ascii="Arial" w:hAnsi="Arial" w:cs="Arial"/>
          <w:b/>
          <w:sz w:val="24"/>
          <w:szCs w:val="24"/>
        </w:rPr>
        <w:t>Única</w:t>
      </w:r>
      <w:r w:rsidR="00392970" w:rsidRPr="005D7FE4">
        <w:rPr>
          <w:rFonts w:ascii="Arial" w:hAnsi="Arial" w:cs="Arial"/>
          <w:b/>
          <w:sz w:val="24"/>
          <w:szCs w:val="24"/>
        </w:rPr>
        <w:t xml:space="preserve"> entrega:</w:t>
      </w:r>
      <w:r w:rsidR="00392970">
        <w:rPr>
          <w:rFonts w:ascii="Arial" w:hAnsi="Arial" w:cs="Arial"/>
          <w:sz w:val="24"/>
          <w:szCs w:val="24"/>
        </w:rPr>
        <w:t xml:space="preserve"> A más tardar </w:t>
      </w:r>
      <w:r w:rsidR="005D6766">
        <w:rPr>
          <w:rFonts w:ascii="Arial" w:hAnsi="Arial" w:cs="Arial"/>
          <w:sz w:val="24"/>
          <w:szCs w:val="24"/>
        </w:rPr>
        <w:t xml:space="preserve">a </w:t>
      </w:r>
      <w:r w:rsidR="005D6766" w:rsidRPr="005F2AB9">
        <w:rPr>
          <w:rFonts w:ascii="Arial" w:hAnsi="Arial" w:cs="Arial"/>
          <w:sz w:val="24"/>
          <w:szCs w:val="24"/>
        </w:rPr>
        <w:t xml:space="preserve">los </w:t>
      </w:r>
      <w:r w:rsidR="004928CE">
        <w:rPr>
          <w:rFonts w:ascii="Arial" w:hAnsi="Arial" w:cs="Arial"/>
          <w:sz w:val="24"/>
          <w:szCs w:val="24"/>
        </w:rPr>
        <w:t>90</w:t>
      </w:r>
      <w:r w:rsidR="005D6766" w:rsidRPr="005F2AB9">
        <w:rPr>
          <w:rFonts w:ascii="Arial" w:hAnsi="Arial" w:cs="Arial"/>
          <w:sz w:val="24"/>
          <w:szCs w:val="24"/>
        </w:rPr>
        <w:t xml:space="preserve"> días naturales después de emitido el fallo.</w:t>
      </w:r>
    </w:p>
    <w:p w:rsidR="003A4441" w:rsidRDefault="003A4441" w:rsidP="008018F9">
      <w:pPr>
        <w:spacing w:after="0" w:line="240" w:lineRule="auto"/>
        <w:ind w:left="644" w:right="191"/>
        <w:rPr>
          <w:rFonts w:ascii="Arial" w:hAnsi="Arial" w:cs="Arial"/>
          <w:sz w:val="24"/>
          <w:szCs w:val="24"/>
        </w:rPr>
      </w:pPr>
    </w:p>
    <w:p w:rsidR="00472A8A" w:rsidRDefault="00B37621" w:rsidP="008018F9">
      <w:pPr>
        <w:spacing w:after="0" w:line="240" w:lineRule="auto"/>
        <w:ind w:left="644" w:right="191"/>
        <w:rPr>
          <w:rFonts w:ascii="Arial" w:hAnsi="Arial" w:cs="Arial"/>
          <w:sz w:val="24"/>
          <w:szCs w:val="24"/>
        </w:rPr>
      </w:pPr>
      <w:r w:rsidRPr="00FA49E1">
        <w:rPr>
          <w:rFonts w:ascii="Arial" w:hAnsi="Arial" w:cs="Arial"/>
          <w:sz w:val="24"/>
          <w:szCs w:val="24"/>
        </w:rPr>
        <w:t>Se podrá</w:t>
      </w:r>
      <w:r w:rsidR="005F2AB9">
        <w:rPr>
          <w:rFonts w:ascii="Arial" w:hAnsi="Arial" w:cs="Arial"/>
          <w:sz w:val="24"/>
          <w:szCs w:val="24"/>
        </w:rPr>
        <w:t>n</w:t>
      </w:r>
      <w:r w:rsidRPr="00FA49E1">
        <w:rPr>
          <w:rFonts w:ascii="Arial" w:hAnsi="Arial" w:cs="Arial"/>
          <w:sz w:val="24"/>
          <w:szCs w:val="24"/>
        </w:rPr>
        <w:t xml:space="preserve"> realizar entregas parciales de los bienes, hasta cumplir con la totalidad de los bienes requeridos dentro de</w:t>
      </w:r>
      <w:r>
        <w:rPr>
          <w:rFonts w:ascii="Arial" w:hAnsi="Arial" w:cs="Arial"/>
          <w:sz w:val="24"/>
          <w:szCs w:val="24"/>
        </w:rPr>
        <w:t xml:space="preserve"> </w:t>
      </w:r>
      <w:r w:rsidRPr="00FA49E1">
        <w:rPr>
          <w:rFonts w:ascii="Arial" w:hAnsi="Arial" w:cs="Arial"/>
          <w:sz w:val="24"/>
          <w:szCs w:val="24"/>
        </w:rPr>
        <w:t>l</w:t>
      </w:r>
      <w:r>
        <w:rPr>
          <w:rFonts w:ascii="Arial" w:hAnsi="Arial" w:cs="Arial"/>
          <w:sz w:val="24"/>
          <w:szCs w:val="24"/>
        </w:rPr>
        <w:t>os</w:t>
      </w:r>
      <w:r w:rsidRPr="00FA49E1">
        <w:rPr>
          <w:rFonts w:ascii="Arial" w:hAnsi="Arial" w:cs="Arial"/>
          <w:sz w:val="24"/>
          <w:szCs w:val="24"/>
        </w:rPr>
        <w:t xml:space="preserve"> plazo</w:t>
      </w:r>
      <w:r>
        <w:rPr>
          <w:rFonts w:ascii="Arial" w:hAnsi="Arial" w:cs="Arial"/>
          <w:sz w:val="24"/>
          <w:szCs w:val="24"/>
        </w:rPr>
        <w:t>s</w:t>
      </w:r>
      <w:r w:rsidRPr="00FA49E1">
        <w:rPr>
          <w:rFonts w:ascii="Arial" w:hAnsi="Arial" w:cs="Arial"/>
          <w:sz w:val="24"/>
          <w:szCs w:val="24"/>
        </w:rPr>
        <w:t xml:space="preserve"> establecido</w:t>
      </w:r>
      <w:r>
        <w:rPr>
          <w:rFonts w:ascii="Arial" w:hAnsi="Arial" w:cs="Arial"/>
          <w:sz w:val="24"/>
          <w:szCs w:val="24"/>
        </w:rPr>
        <w:t>s</w:t>
      </w:r>
      <w:r w:rsidR="00FA49E1" w:rsidRPr="00FA49E1">
        <w:rPr>
          <w:rFonts w:ascii="Arial" w:hAnsi="Arial" w:cs="Arial"/>
          <w:sz w:val="24"/>
          <w:szCs w:val="24"/>
        </w:rPr>
        <w:t>.</w:t>
      </w:r>
    </w:p>
    <w:p w:rsidR="005D7FE4" w:rsidRDefault="005D7FE4" w:rsidP="008018F9">
      <w:pPr>
        <w:spacing w:after="0" w:line="240" w:lineRule="auto"/>
        <w:ind w:left="644" w:right="191"/>
        <w:rPr>
          <w:rFonts w:ascii="Arial" w:hAnsi="Arial" w:cs="Arial"/>
          <w:sz w:val="24"/>
          <w:szCs w:val="24"/>
        </w:rPr>
      </w:pPr>
    </w:p>
    <w:p w:rsidR="00472A8A" w:rsidRPr="005D6766" w:rsidRDefault="00766403" w:rsidP="008018F9">
      <w:pPr>
        <w:spacing w:after="0" w:line="240" w:lineRule="auto"/>
        <w:ind w:left="644" w:right="191"/>
        <w:rPr>
          <w:rFonts w:ascii="Arial" w:hAnsi="Arial" w:cs="Arial"/>
          <w:b/>
          <w:sz w:val="24"/>
          <w:szCs w:val="24"/>
          <w:u w:val="single"/>
        </w:rPr>
      </w:pPr>
      <w:r w:rsidRPr="00766403">
        <w:rPr>
          <w:rFonts w:ascii="Arial" w:hAnsi="Arial" w:cs="Arial"/>
          <w:sz w:val="24"/>
          <w:szCs w:val="24"/>
        </w:rPr>
        <w:t xml:space="preserve">La vigencia del contrato será a partir de su firma y hasta </w:t>
      </w:r>
      <w:r w:rsidRPr="005D6766">
        <w:rPr>
          <w:rFonts w:ascii="Arial" w:hAnsi="Arial" w:cs="Arial"/>
          <w:b/>
          <w:sz w:val="24"/>
          <w:szCs w:val="24"/>
          <w:u w:val="single"/>
        </w:rPr>
        <w:t>el 31 de diciembre de 2017.</w:t>
      </w:r>
    </w:p>
    <w:p w:rsidR="0093672C" w:rsidRDefault="0093672C" w:rsidP="008018F9">
      <w:pPr>
        <w:spacing w:after="0" w:line="240" w:lineRule="auto"/>
        <w:ind w:left="644" w:right="191"/>
        <w:rPr>
          <w:rFonts w:ascii="Arial" w:hAnsi="Arial" w:cs="Arial"/>
          <w:b/>
          <w:sz w:val="24"/>
          <w:szCs w:val="24"/>
        </w:rPr>
      </w:pPr>
    </w:p>
    <w:p w:rsidR="00301223" w:rsidRDefault="00301223" w:rsidP="008018F9">
      <w:pPr>
        <w:spacing w:after="0" w:line="240" w:lineRule="auto"/>
        <w:ind w:left="644" w:right="191"/>
        <w:rPr>
          <w:rFonts w:ascii="Arial" w:hAnsi="Arial" w:cs="Arial"/>
          <w:b/>
          <w:sz w:val="24"/>
          <w:szCs w:val="24"/>
        </w:rPr>
      </w:pPr>
    </w:p>
    <w:p w:rsidR="00472A8A" w:rsidRPr="00E71AEF" w:rsidRDefault="00B95939" w:rsidP="008018F9">
      <w:pPr>
        <w:spacing w:after="0" w:line="240" w:lineRule="auto"/>
        <w:ind w:left="928" w:right="191" w:hanging="284"/>
        <w:rPr>
          <w:rFonts w:ascii="Arial" w:hAnsi="Arial" w:cs="Arial"/>
          <w:b/>
          <w:sz w:val="24"/>
          <w:szCs w:val="24"/>
        </w:rPr>
      </w:pPr>
      <w:r>
        <w:rPr>
          <w:rFonts w:ascii="Arial" w:hAnsi="Arial" w:cs="Arial"/>
          <w:b/>
          <w:sz w:val="24"/>
          <w:szCs w:val="24"/>
        </w:rPr>
        <w:t>4</w:t>
      </w:r>
      <w:r w:rsidR="005636D4">
        <w:rPr>
          <w:rFonts w:ascii="Arial" w:hAnsi="Arial" w:cs="Arial"/>
          <w:b/>
          <w:sz w:val="24"/>
          <w:szCs w:val="24"/>
        </w:rPr>
        <w:t>.</w:t>
      </w:r>
      <w:r w:rsidR="00E71AEF" w:rsidRPr="00E71AEF">
        <w:rPr>
          <w:rFonts w:ascii="Arial" w:hAnsi="Arial" w:cs="Arial"/>
          <w:b/>
          <w:sz w:val="24"/>
          <w:szCs w:val="24"/>
        </w:rPr>
        <w:t xml:space="preserve"> NORMAS O ESPECIFICACIONES TÉCNICAS QUE DEBEN CUMPLIR LOS BIENES:</w:t>
      </w:r>
    </w:p>
    <w:p w:rsidR="00B9294D" w:rsidRDefault="00B9294D" w:rsidP="008018F9">
      <w:pPr>
        <w:autoSpaceDE w:val="0"/>
        <w:autoSpaceDN w:val="0"/>
        <w:adjustRightInd w:val="0"/>
        <w:spacing w:after="0" w:line="240" w:lineRule="auto"/>
        <w:ind w:left="644"/>
        <w:rPr>
          <w:rFonts w:ascii="Arial" w:eastAsiaTheme="minorHAnsi" w:hAnsi="Arial" w:cs="Arial"/>
          <w:sz w:val="24"/>
          <w:szCs w:val="24"/>
        </w:rPr>
      </w:pPr>
    </w:p>
    <w:p w:rsidR="00E71AEF" w:rsidRPr="00396309" w:rsidRDefault="00E71AEF" w:rsidP="008018F9">
      <w:pPr>
        <w:autoSpaceDE w:val="0"/>
        <w:autoSpaceDN w:val="0"/>
        <w:adjustRightInd w:val="0"/>
        <w:spacing w:after="0" w:line="240" w:lineRule="auto"/>
        <w:ind w:left="644"/>
        <w:rPr>
          <w:rFonts w:ascii="Arial" w:eastAsiaTheme="minorHAnsi" w:hAnsi="Arial" w:cs="Arial"/>
          <w:sz w:val="24"/>
          <w:szCs w:val="24"/>
        </w:rPr>
      </w:pPr>
      <w:r w:rsidRPr="00396309">
        <w:rPr>
          <w:rFonts w:ascii="Arial" w:eastAsiaTheme="minorHAnsi" w:hAnsi="Arial" w:cs="Arial"/>
          <w:sz w:val="24"/>
          <w:szCs w:val="24"/>
        </w:rPr>
        <w:t>Las Normas Oficiales Mexicanas, Normas Mexicanas a cumplir se encuentran en las especificaciones técnicas IMSS, de los bienes, que se anexan a este documento.</w:t>
      </w:r>
    </w:p>
    <w:p w:rsidR="00E71AEF" w:rsidRDefault="00E71AEF" w:rsidP="008018F9">
      <w:pPr>
        <w:spacing w:after="0" w:line="240" w:lineRule="auto"/>
        <w:ind w:left="644" w:right="191"/>
      </w:pPr>
    </w:p>
    <w:p w:rsidR="00E71AEF" w:rsidRPr="00E71AEF" w:rsidRDefault="00B95939" w:rsidP="001D3EF4">
      <w:pPr>
        <w:spacing w:after="0" w:line="240" w:lineRule="auto"/>
        <w:ind w:left="708" w:right="191"/>
        <w:rPr>
          <w:rFonts w:ascii="Arial" w:hAnsi="Arial" w:cs="Arial"/>
          <w:b/>
          <w:sz w:val="24"/>
          <w:szCs w:val="24"/>
        </w:rPr>
      </w:pPr>
      <w:r>
        <w:rPr>
          <w:rFonts w:ascii="Arial" w:hAnsi="Arial" w:cs="Arial"/>
          <w:b/>
          <w:sz w:val="24"/>
          <w:szCs w:val="24"/>
        </w:rPr>
        <w:lastRenderedPageBreak/>
        <w:t>5</w:t>
      </w:r>
      <w:r w:rsidR="005636D4">
        <w:rPr>
          <w:rFonts w:ascii="Arial" w:hAnsi="Arial" w:cs="Arial"/>
          <w:b/>
          <w:sz w:val="24"/>
          <w:szCs w:val="24"/>
        </w:rPr>
        <w:t>.</w:t>
      </w:r>
      <w:r w:rsidR="00E71AEF" w:rsidRPr="00E71AEF">
        <w:rPr>
          <w:rFonts w:ascii="Arial" w:hAnsi="Arial" w:cs="Arial"/>
          <w:b/>
          <w:sz w:val="24"/>
          <w:szCs w:val="24"/>
        </w:rPr>
        <w:t xml:space="preserve"> INFORMES DE LABORATORIO O CERTIFICADOS DE PRODUCTO NUEVO DE CONFORMIDAD QUE DEBEN CUMPLIR O APLICARSE AL BIEN A CONTRATAR.</w:t>
      </w:r>
    </w:p>
    <w:p w:rsidR="007167C4" w:rsidRDefault="007167C4" w:rsidP="001D3EF4">
      <w:pPr>
        <w:spacing w:after="0" w:line="240" w:lineRule="auto"/>
        <w:ind w:left="708" w:right="191"/>
        <w:rPr>
          <w:rFonts w:ascii="Arial" w:eastAsiaTheme="minorHAnsi" w:hAnsi="Arial" w:cs="Arial"/>
          <w:sz w:val="24"/>
          <w:szCs w:val="24"/>
        </w:rPr>
      </w:pPr>
    </w:p>
    <w:p w:rsidR="00472A8A" w:rsidRDefault="0021159D" w:rsidP="001D3EF4">
      <w:pPr>
        <w:spacing w:after="0" w:line="240" w:lineRule="auto"/>
        <w:ind w:left="708" w:right="191"/>
        <w:rPr>
          <w:rFonts w:ascii="Arial" w:eastAsiaTheme="minorHAnsi" w:hAnsi="Arial" w:cs="Arial"/>
          <w:sz w:val="24"/>
          <w:szCs w:val="24"/>
        </w:rPr>
      </w:pPr>
      <w:r w:rsidRPr="0021159D">
        <w:rPr>
          <w:rFonts w:ascii="Arial" w:eastAsiaTheme="minorHAnsi" w:hAnsi="Arial" w:cs="Arial"/>
          <w:sz w:val="24"/>
          <w:szCs w:val="24"/>
        </w:rPr>
        <w:t xml:space="preserve">Se deberá cumplir lo indicado en el Anexo </w:t>
      </w:r>
      <w:r w:rsidR="00F074D0">
        <w:rPr>
          <w:rFonts w:ascii="Arial" w:eastAsiaTheme="minorHAnsi" w:hAnsi="Arial" w:cs="Arial"/>
          <w:sz w:val="24"/>
          <w:szCs w:val="24"/>
        </w:rPr>
        <w:t>4.</w:t>
      </w:r>
      <w:r w:rsidRPr="0021159D">
        <w:rPr>
          <w:rFonts w:ascii="Arial" w:eastAsiaTheme="minorHAnsi" w:hAnsi="Arial" w:cs="Arial"/>
          <w:sz w:val="24"/>
          <w:szCs w:val="24"/>
        </w:rPr>
        <w:t>4</w:t>
      </w:r>
      <w:r w:rsidR="00881D05">
        <w:rPr>
          <w:rFonts w:ascii="Arial" w:eastAsiaTheme="minorHAnsi" w:hAnsi="Arial" w:cs="Arial"/>
          <w:sz w:val="24"/>
          <w:szCs w:val="24"/>
        </w:rPr>
        <w:t xml:space="preserve"> “Presentación de Informe de Laboratorio o Certificado </w:t>
      </w:r>
      <w:r w:rsidR="006E680C" w:rsidRPr="006E680C">
        <w:rPr>
          <w:rFonts w:ascii="Arial" w:eastAsiaTheme="minorHAnsi" w:hAnsi="Arial" w:cs="Arial"/>
          <w:sz w:val="24"/>
          <w:szCs w:val="24"/>
        </w:rPr>
        <w:t xml:space="preserve">de </w:t>
      </w:r>
      <w:r w:rsidR="006E680C">
        <w:rPr>
          <w:rFonts w:ascii="Arial" w:eastAsiaTheme="minorHAnsi" w:hAnsi="Arial" w:cs="Arial"/>
          <w:sz w:val="24"/>
          <w:szCs w:val="24"/>
        </w:rPr>
        <w:t>Productos N</w:t>
      </w:r>
      <w:r w:rsidR="006E680C" w:rsidRPr="006E680C">
        <w:rPr>
          <w:rFonts w:ascii="Arial" w:eastAsiaTheme="minorHAnsi" w:hAnsi="Arial" w:cs="Arial"/>
          <w:sz w:val="24"/>
          <w:szCs w:val="24"/>
        </w:rPr>
        <w:t>uevos</w:t>
      </w:r>
      <w:r w:rsidR="00881D05">
        <w:rPr>
          <w:rFonts w:ascii="Arial" w:eastAsiaTheme="minorHAnsi" w:hAnsi="Arial" w:cs="Arial"/>
          <w:sz w:val="24"/>
          <w:szCs w:val="24"/>
        </w:rPr>
        <w:t xml:space="preserve">” </w:t>
      </w:r>
      <w:r w:rsidRPr="0021159D">
        <w:rPr>
          <w:rFonts w:ascii="Arial" w:eastAsiaTheme="minorHAnsi" w:hAnsi="Arial" w:cs="Arial"/>
          <w:sz w:val="24"/>
          <w:szCs w:val="24"/>
        </w:rPr>
        <w:t xml:space="preserve"> y conforme a lo establecido en la especificación técnica que corresponda.</w:t>
      </w:r>
    </w:p>
    <w:p w:rsidR="008B6BD9" w:rsidRDefault="008B6BD9" w:rsidP="001D3EF4">
      <w:pPr>
        <w:spacing w:after="0" w:line="240" w:lineRule="auto"/>
        <w:ind w:left="708" w:right="191"/>
        <w:rPr>
          <w:rFonts w:ascii="Arial" w:eastAsiaTheme="minorHAnsi" w:hAnsi="Arial" w:cs="Arial"/>
          <w:sz w:val="24"/>
          <w:szCs w:val="24"/>
        </w:rPr>
      </w:pPr>
    </w:p>
    <w:p w:rsidR="008B0CF2" w:rsidRDefault="008B0CF2" w:rsidP="001D3EF4">
      <w:pPr>
        <w:spacing w:after="0" w:line="240" w:lineRule="auto"/>
        <w:ind w:left="64" w:right="191"/>
        <w:rPr>
          <w:rFonts w:ascii="Arial" w:eastAsiaTheme="minorHAnsi" w:hAnsi="Arial" w:cs="Arial"/>
          <w:sz w:val="24"/>
          <w:szCs w:val="24"/>
        </w:rPr>
      </w:pPr>
    </w:p>
    <w:p w:rsidR="00874FD5" w:rsidRPr="00B95939" w:rsidRDefault="00874FD5" w:rsidP="00B95939">
      <w:pPr>
        <w:pStyle w:val="Prrafodelista"/>
        <w:numPr>
          <w:ilvl w:val="0"/>
          <w:numId w:val="43"/>
        </w:numPr>
        <w:autoSpaceDE w:val="0"/>
        <w:autoSpaceDN w:val="0"/>
        <w:adjustRightInd w:val="0"/>
        <w:ind w:left="993" w:hanging="284"/>
        <w:rPr>
          <w:rFonts w:eastAsiaTheme="minorHAnsi"/>
          <w:b/>
        </w:rPr>
      </w:pPr>
      <w:r w:rsidRPr="00B95939">
        <w:rPr>
          <w:rFonts w:eastAsiaTheme="minorHAnsi"/>
          <w:b/>
        </w:rPr>
        <w:t>FOLLETOS, CATÁLOGOS, FOTOGRAFÍAS, MANUALES ENTRE OTROS, QUE SE REQUIERAN PARA COMPROBAR LAS ESPECIFICACIONES TÉCNICAS REQUERIDAS.</w:t>
      </w:r>
    </w:p>
    <w:p w:rsidR="00B9294D" w:rsidRPr="00396309" w:rsidRDefault="00B9294D" w:rsidP="008018F9">
      <w:pPr>
        <w:autoSpaceDE w:val="0"/>
        <w:autoSpaceDN w:val="0"/>
        <w:adjustRightInd w:val="0"/>
        <w:spacing w:after="0" w:line="240" w:lineRule="auto"/>
        <w:ind w:left="284"/>
        <w:jc w:val="left"/>
        <w:rPr>
          <w:rFonts w:ascii="Arial" w:eastAsia="Cambria" w:hAnsi="Arial" w:cs="Arial"/>
          <w:color w:val="000000" w:themeColor="text1"/>
          <w:sz w:val="24"/>
          <w:szCs w:val="24"/>
        </w:rPr>
      </w:pPr>
    </w:p>
    <w:p w:rsidR="00874FD5" w:rsidRPr="00396309" w:rsidRDefault="00874FD5" w:rsidP="001D3EF4">
      <w:pPr>
        <w:autoSpaceDE w:val="0"/>
        <w:autoSpaceDN w:val="0"/>
        <w:adjustRightInd w:val="0"/>
        <w:spacing w:after="0" w:line="240" w:lineRule="auto"/>
        <w:ind w:left="284" w:firstLine="348"/>
        <w:jc w:val="left"/>
        <w:rPr>
          <w:rFonts w:ascii="Arial" w:eastAsia="Cambria" w:hAnsi="Arial" w:cs="Arial"/>
          <w:color w:val="000000" w:themeColor="text1"/>
          <w:sz w:val="24"/>
          <w:szCs w:val="24"/>
        </w:rPr>
      </w:pPr>
      <w:r w:rsidRPr="007B49D3">
        <w:rPr>
          <w:rFonts w:ascii="Arial" w:eastAsiaTheme="minorHAnsi" w:hAnsi="Arial" w:cs="Arial"/>
          <w:sz w:val="24"/>
          <w:szCs w:val="24"/>
        </w:rPr>
        <w:t>No aplica</w:t>
      </w:r>
    </w:p>
    <w:p w:rsidR="00743893" w:rsidRPr="00301223" w:rsidRDefault="00743893" w:rsidP="00301223">
      <w:pPr>
        <w:spacing w:after="0" w:line="240" w:lineRule="auto"/>
        <w:ind w:left="708" w:right="191"/>
        <w:rPr>
          <w:rFonts w:ascii="Arial" w:eastAsiaTheme="minorHAnsi" w:hAnsi="Arial" w:cs="Arial"/>
          <w:sz w:val="24"/>
          <w:szCs w:val="24"/>
        </w:rPr>
      </w:pPr>
    </w:p>
    <w:p w:rsidR="0093672C" w:rsidRPr="00301223" w:rsidRDefault="0093672C" w:rsidP="00301223">
      <w:pPr>
        <w:spacing w:after="0" w:line="240" w:lineRule="auto"/>
        <w:ind w:left="708" w:right="191"/>
        <w:rPr>
          <w:rFonts w:ascii="Arial" w:eastAsiaTheme="minorHAnsi" w:hAnsi="Arial" w:cs="Arial"/>
          <w:sz w:val="24"/>
          <w:szCs w:val="24"/>
        </w:rPr>
      </w:pPr>
    </w:p>
    <w:p w:rsidR="00874FD5" w:rsidRPr="005636D4" w:rsidRDefault="007B49D3" w:rsidP="001D3EF4">
      <w:pPr>
        <w:pStyle w:val="Prrafodelista"/>
        <w:numPr>
          <w:ilvl w:val="0"/>
          <w:numId w:val="32"/>
        </w:numPr>
        <w:ind w:left="644" w:right="191" w:firstLine="65"/>
        <w:rPr>
          <w:rFonts w:eastAsiaTheme="minorHAnsi"/>
          <w:b/>
        </w:rPr>
      </w:pPr>
      <w:r w:rsidRPr="005636D4">
        <w:rPr>
          <w:rFonts w:eastAsiaTheme="minorHAnsi"/>
          <w:b/>
        </w:rPr>
        <w:t>VISITA A LAS INSTALACIONES INSTITUCIONALES</w:t>
      </w:r>
    </w:p>
    <w:p w:rsidR="007B49D3" w:rsidRDefault="007B49D3" w:rsidP="008018F9">
      <w:pPr>
        <w:pStyle w:val="Prrafodelista"/>
        <w:ind w:left="644" w:right="191"/>
      </w:pPr>
    </w:p>
    <w:p w:rsidR="00874FD5" w:rsidRDefault="00BD3C9B" w:rsidP="008018F9">
      <w:pPr>
        <w:spacing w:after="0" w:line="240" w:lineRule="auto"/>
        <w:ind w:left="142" w:right="193" w:firstLine="502"/>
        <w:rPr>
          <w:rFonts w:ascii="Arial" w:eastAsiaTheme="minorHAnsi" w:hAnsi="Arial" w:cs="Arial"/>
          <w:b/>
          <w:sz w:val="24"/>
          <w:szCs w:val="24"/>
          <w:lang w:eastAsia="es-ES"/>
        </w:rPr>
      </w:pPr>
      <w:r w:rsidRPr="007B49D3">
        <w:rPr>
          <w:rFonts w:ascii="Arial" w:eastAsiaTheme="minorHAnsi" w:hAnsi="Arial" w:cs="Arial"/>
          <w:sz w:val="24"/>
          <w:szCs w:val="24"/>
        </w:rPr>
        <w:t xml:space="preserve">No </w:t>
      </w:r>
      <w:r>
        <w:rPr>
          <w:rFonts w:ascii="Arial" w:eastAsiaTheme="minorHAnsi" w:hAnsi="Arial" w:cs="Arial"/>
          <w:sz w:val="24"/>
          <w:szCs w:val="24"/>
        </w:rPr>
        <w:t>se realizarán visitas a las instalaciones institucionales.</w:t>
      </w:r>
    </w:p>
    <w:p w:rsidR="00C4122F" w:rsidRPr="00301223" w:rsidRDefault="00C4122F" w:rsidP="00301223">
      <w:pPr>
        <w:spacing w:after="0" w:line="240" w:lineRule="auto"/>
        <w:ind w:left="708" w:right="191"/>
        <w:rPr>
          <w:rFonts w:ascii="Arial" w:eastAsiaTheme="minorHAnsi" w:hAnsi="Arial" w:cs="Arial"/>
          <w:sz w:val="24"/>
          <w:szCs w:val="24"/>
        </w:rPr>
      </w:pPr>
    </w:p>
    <w:p w:rsidR="0093672C" w:rsidRPr="00301223" w:rsidRDefault="0093672C" w:rsidP="00301223">
      <w:pPr>
        <w:spacing w:after="0" w:line="240" w:lineRule="auto"/>
        <w:ind w:left="708" w:right="191"/>
        <w:rPr>
          <w:rFonts w:ascii="Arial" w:eastAsiaTheme="minorHAnsi" w:hAnsi="Arial" w:cs="Arial"/>
          <w:sz w:val="24"/>
          <w:szCs w:val="24"/>
        </w:rPr>
      </w:pPr>
    </w:p>
    <w:p w:rsidR="007B49D3" w:rsidRPr="00D467B2" w:rsidRDefault="007B49D3" w:rsidP="00B95939">
      <w:pPr>
        <w:pStyle w:val="Prrafodelista"/>
        <w:numPr>
          <w:ilvl w:val="0"/>
          <w:numId w:val="32"/>
        </w:numPr>
        <w:ind w:left="644" w:right="191" w:firstLine="65"/>
        <w:rPr>
          <w:rFonts w:eastAsiaTheme="minorHAnsi"/>
          <w:b/>
        </w:rPr>
      </w:pPr>
      <w:r w:rsidRPr="00D467B2">
        <w:rPr>
          <w:rFonts w:eastAsiaTheme="minorHAnsi"/>
          <w:b/>
        </w:rPr>
        <w:t>VISITA A LAS INSTALACIONES DE LOS PROVEEDORES</w:t>
      </w:r>
    </w:p>
    <w:p w:rsidR="00E242C0" w:rsidRDefault="00E242C0" w:rsidP="00301223">
      <w:pPr>
        <w:spacing w:after="0" w:line="240" w:lineRule="auto"/>
        <w:ind w:left="708" w:right="191"/>
        <w:rPr>
          <w:rFonts w:ascii="Arial" w:eastAsiaTheme="minorHAnsi" w:hAnsi="Arial" w:cs="Arial"/>
          <w:sz w:val="24"/>
          <w:szCs w:val="24"/>
        </w:rPr>
      </w:pPr>
    </w:p>
    <w:p w:rsidR="00E242C0" w:rsidRDefault="00E242C0" w:rsidP="00301223">
      <w:pPr>
        <w:spacing w:after="0" w:line="240" w:lineRule="auto"/>
        <w:ind w:left="708" w:right="191"/>
        <w:rPr>
          <w:rFonts w:ascii="Arial" w:eastAsiaTheme="minorHAnsi" w:hAnsi="Arial" w:cs="Arial"/>
          <w:sz w:val="24"/>
          <w:szCs w:val="24"/>
        </w:rPr>
      </w:pPr>
      <w:r w:rsidRPr="007B49D3">
        <w:rPr>
          <w:rFonts w:ascii="Arial" w:eastAsiaTheme="minorHAnsi" w:hAnsi="Arial" w:cs="Arial"/>
          <w:sz w:val="24"/>
          <w:szCs w:val="24"/>
        </w:rPr>
        <w:t xml:space="preserve">No </w:t>
      </w:r>
      <w:r>
        <w:rPr>
          <w:rFonts w:ascii="Arial" w:eastAsiaTheme="minorHAnsi" w:hAnsi="Arial" w:cs="Arial"/>
          <w:sz w:val="24"/>
          <w:szCs w:val="24"/>
        </w:rPr>
        <w:t>se realizarán visitas a las instalaciones de los proveedores.</w:t>
      </w:r>
    </w:p>
    <w:p w:rsidR="0093672C" w:rsidRDefault="0093672C" w:rsidP="00301223">
      <w:pPr>
        <w:spacing w:after="0" w:line="240" w:lineRule="auto"/>
        <w:ind w:left="708" w:right="191"/>
        <w:rPr>
          <w:rFonts w:ascii="Arial" w:eastAsiaTheme="minorHAnsi" w:hAnsi="Arial" w:cs="Arial"/>
          <w:sz w:val="24"/>
          <w:szCs w:val="24"/>
        </w:rPr>
      </w:pPr>
    </w:p>
    <w:p w:rsidR="00301223" w:rsidRPr="00301223" w:rsidRDefault="00301223" w:rsidP="00301223">
      <w:pPr>
        <w:spacing w:after="0" w:line="240" w:lineRule="auto"/>
        <w:ind w:left="708" w:right="191"/>
        <w:rPr>
          <w:rFonts w:ascii="Arial" w:eastAsiaTheme="minorHAnsi" w:hAnsi="Arial" w:cs="Arial"/>
          <w:sz w:val="24"/>
          <w:szCs w:val="24"/>
        </w:rPr>
      </w:pPr>
    </w:p>
    <w:p w:rsidR="00874FD5" w:rsidRPr="00133A58" w:rsidRDefault="000626CD" w:rsidP="00B95939">
      <w:pPr>
        <w:pStyle w:val="Prrafodelista"/>
        <w:numPr>
          <w:ilvl w:val="0"/>
          <w:numId w:val="32"/>
        </w:numPr>
        <w:ind w:left="644" w:right="191" w:firstLine="65"/>
        <w:rPr>
          <w:rFonts w:eastAsiaTheme="minorHAnsi"/>
          <w:b/>
        </w:rPr>
      </w:pPr>
      <w:r>
        <w:rPr>
          <w:rFonts w:eastAsiaTheme="minorHAnsi"/>
          <w:b/>
        </w:rPr>
        <w:t>LUGARES DE ENTREGA</w:t>
      </w:r>
    </w:p>
    <w:p w:rsidR="00D56F1E" w:rsidRDefault="00D56F1E" w:rsidP="00D56F1E">
      <w:pPr>
        <w:pStyle w:val="Prrafodelista"/>
        <w:ind w:left="502" w:right="191"/>
        <w:rPr>
          <w:rFonts w:eastAsiaTheme="minorHAnsi"/>
          <w:b/>
        </w:rPr>
      </w:pPr>
    </w:p>
    <w:p w:rsidR="0016319B" w:rsidRDefault="0016319B" w:rsidP="0016319B">
      <w:pPr>
        <w:ind w:left="502" w:right="191"/>
        <w:rPr>
          <w:rFonts w:ascii="Arial" w:eastAsiaTheme="minorHAnsi" w:hAnsi="Arial" w:cs="Arial"/>
          <w:sz w:val="24"/>
          <w:szCs w:val="24"/>
        </w:rPr>
      </w:pPr>
      <w:r w:rsidRPr="00D15D36">
        <w:rPr>
          <w:rFonts w:ascii="Arial" w:eastAsiaTheme="minorHAnsi" w:hAnsi="Arial" w:cs="Arial"/>
          <w:sz w:val="24"/>
          <w:szCs w:val="24"/>
        </w:rPr>
        <w:t xml:space="preserve">Para las cédulas: 1, 2, 3, 4, 5, </w:t>
      </w:r>
      <w:r>
        <w:rPr>
          <w:rFonts w:ascii="Arial" w:eastAsiaTheme="minorHAnsi" w:hAnsi="Arial" w:cs="Arial"/>
          <w:sz w:val="24"/>
          <w:szCs w:val="24"/>
        </w:rPr>
        <w:t>6</w:t>
      </w:r>
      <w:r w:rsidRPr="00D15D36">
        <w:rPr>
          <w:rFonts w:ascii="Arial" w:eastAsiaTheme="minorHAnsi" w:hAnsi="Arial" w:cs="Arial"/>
          <w:sz w:val="24"/>
          <w:szCs w:val="24"/>
        </w:rPr>
        <w:t xml:space="preserve">, 7, 8, 9, 10, 11, 12, 13, </w:t>
      </w:r>
      <w:r>
        <w:rPr>
          <w:rFonts w:ascii="Arial" w:eastAsiaTheme="minorHAnsi" w:hAnsi="Arial" w:cs="Arial"/>
          <w:sz w:val="24"/>
          <w:szCs w:val="24"/>
        </w:rPr>
        <w:t xml:space="preserve">14, </w:t>
      </w:r>
      <w:r w:rsidRPr="00D15D36">
        <w:rPr>
          <w:rFonts w:ascii="Arial" w:eastAsiaTheme="minorHAnsi" w:hAnsi="Arial" w:cs="Arial"/>
          <w:sz w:val="24"/>
          <w:szCs w:val="24"/>
        </w:rPr>
        <w:t xml:space="preserve">15, 16, </w:t>
      </w:r>
      <w:r>
        <w:rPr>
          <w:rFonts w:ascii="Arial" w:eastAsiaTheme="minorHAnsi" w:hAnsi="Arial" w:cs="Arial"/>
          <w:sz w:val="24"/>
          <w:szCs w:val="24"/>
        </w:rPr>
        <w:t xml:space="preserve">19, 20, </w:t>
      </w:r>
      <w:r w:rsidRPr="00D15D36">
        <w:rPr>
          <w:rFonts w:ascii="Arial" w:eastAsiaTheme="minorHAnsi" w:hAnsi="Arial" w:cs="Arial"/>
          <w:sz w:val="24"/>
          <w:szCs w:val="24"/>
        </w:rPr>
        <w:t xml:space="preserve">21, 22, 23, 28, 29, 33, </w:t>
      </w:r>
      <w:r>
        <w:rPr>
          <w:rFonts w:ascii="Arial" w:eastAsiaTheme="minorHAnsi" w:hAnsi="Arial" w:cs="Arial"/>
          <w:sz w:val="24"/>
          <w:szCs w:val="24"/>
        </w:rPr>
        <w:t xml:space="preserve">35, </w:t>
      </w:r>
      <w:r w:rsidRPr="00D15D36">
        <w:rPr>
          <w:rFonts w:ascii="Arial" w:eastAsiaTheme="minorHAnsi" w:hAnsi="Arial" w:cs="Arial"/>
          <w:sz w:val="24"/>
          <w:szCs w:val="24"/>
        </w:rPr>
        <w:t xml:space="preserve">40, 43, 44, 45, </w:t>
      </w:r>
      <w:r>
        <w:rPr>
          <w:rFonts w:ascii="Arial" w:eastAsiaTheme="minorHAnsi" w:hAnsi="Arial" w:cs="Arial"/>
          <w:sz w:val="24"/>
          <w:szCs w:val="24"/>
        </w:rPr>
        <w:t>46, 47, 48, 49, 51, 53, 54, 55, 56, 57 y 58 la entrega deberá llevarse a cabo en los siguientes lugares</w:t>
      </w:r>
      <w:r w:rsidR="000626CD">
        <w:rPr>
          <w:rFonts w:ascii="Arial" w:eastAsiaTheme="minorHAnsi" w:hAnsi="Arial" w:cs="Arial"/>
          <w:sz w:val="24"/>
          <w:szCs w:val="24"/>
        </w:rPr>
        <w:t xml:space="preserve">, </w:t>
      </w:r>
      <w:r w:rsidR="000626CD" w:rsidRPr="00ED3215">
        <w:rPr>
          <w:rFonts w:ascii="Arial" w:eastAsiaTheme="minorHAnsi" w:hAnsi="Arial" w:cs="Arial"/>
          <w:sz w:val="24"/>
          <w:szCs w:val="24"/>
        </w:rPr>
        <w:t>conforme al cuadro de distribución que se anexa a los presentes Términos y Condiciones:</w:t>
      </w:r>
    </w:p>
    <w:tbl>
      <w:tblPr>
        <w:tblW w:w="4643" w:type="pct"/>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3713"/>
        <w:gridCol w:w="3457"/>
      </w:tblGrid>
      <w:tr w:rsidR="0016319B" w:rsidRPr="00D15940" w:rsidTr="006E680C">
        <w:trPr>
          <w:cantSplit/>
          <w:tblHeader/>
          <w:jc w:val="center"/>
        </w:trPr>
        <w:tc>
          <w:tcPr>
            <w:tcW w:w="1082"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DELEGACIÓN Y/O</w:t>
            </w:r>
          </w:p>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UMAE</w:t>
            </w:r>
          </w:p>
        </w:tc>
        <w:tc>
          <w:tcPr>
            <w:tcW w:w="2029"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LUGAR DE ENTREGA</w:t>
            </w:r>
          </w:p>
        </w:tc>
        <w:tc>
          <w:tcPr>
            <w:tcW w:w="1889"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LUGAR DE PAGO</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 AGUASCALIENTES</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w:t>
            </w: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Carolina Villanueva No. 314 Ciudad Industrial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C.P. 20290   Aguascalientes, </w:t>
            </w:r>
            <w:proofErr w:type="spellStart"/>
            <w:r w:rsidRPr="009902BE">
              <w:rPr>
                <w:rFonts w:ascii="Arial" w:eastAsia="Times New Roman" w:hAnsi="Arial" w:cs="Arial"/>
                <w:sz w:val="14"/>
                <w:szCs w:val="14"/>
                <w:lang w:val="es-ES" w:eastAsia="es-ES"/>
              </w:rPr>
              <w:t>Ags</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Alameda No. 704   Colonia del Trabajo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C.P. 20180   Aguascalientes, </w:t>
            </w:r>
            <w:proofErr w:type="spellStart"/>
            <w:r w:rsidRPr="009902BE">
              <w:rPr>
                <w:rFonts w:ascii="Arial" w:eastAsia="Times New Roman" w:hAnsi="Arial" w:cs="Arial"/>
                <w:sz w:val="14"/>
                <w:szCs w:val="14"/>
                <w:lang w:val="es-ES" w:eastAsia="es-ES"/>
              </w:rPr>
              <w:t>Ags</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CHIHUAHUA</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Privada de Santa Rosa Nos. 21 y 23</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Colonia Nombre de Dios   C.P. 31110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Chihuahua, </w:t>
            </w:r>
            <w:proofErr w:type="spellStart"/>
            <w:r w:rsidRPr="009902BE">
              <w:rPr>
                <w:rFonts w:ascii="Arial" w:eastAsia="Times New Roman" w:hAnsi="Arial" w:cs="Arial"/>
                <w:sz w:val="14"/>
                <w:szCs w:val="14"/>
                <w:lang w:val="es-ES" w:eastAsia="es-ES"/>
              </w:rPr>
              <w:t>Chih</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Av. Universidad No 1101   Colonia Centro   C.P. 31000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Chihuahua, </w:t>
            </w:r>
            <w:proofErr w:type="spellStart"/>
            <w:r w:rsidRPr="009902BE">
              <w:rPr>
                <w:rFonts w:ascii="Arial" w:eastAsia="Times New Roman" w:hAnsi="Arial" w:cs="Arial"/>
                <w:sz w:val="14"/>
                <w:szCs w:val="14"/>
                <w:lang w:val="es-ES" w:eastAsia="es-ES"/>
              </w:rPr>
              <w:t>Chih</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 DURANGO</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Carretera Durango-México Km 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Colonia 15 de Octubre   C.P. 34285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Durango, </w:t>
            </w:r>
            <w:proofErr w:type="spellStart"/>
            <w:r w:rsidRPr="009902BE">
              <w:rPr>
                <w:rFonts w:ascii="Arial" w:eastAsia="Times New Roman" w:hAnsi="Arial" w:cs="Arial"/>
                <w:sz w:val="14"/>
                <w:szCs w:val="14"/>
                <w:lang w:val="es-ES" w:eastAsia="es-ES"/>
              </w:rPr>
              <w:t>Dgo</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Calle Juárez No 104 Sur 1er. Piso   Zona Centro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Durango, </w:t>
            </w:r>
            <w:proofErr w:type="spellStart"/>
            <w:r w:rsidRPr="009902BE">
              <w:rPr>
                <w:rFonts w:ascii="Arial" w:eastAsia="Times New Roman" w:hAnsi="Arial" w:cs="Arial"/>
                <w:sz w:val="14"/>
                <w:szCs w:val="14"/>
                <w:lang w:val="es-ES" w:eastAsia="es-ES"/>
              </w:rPr>
              <w:t>Dgo</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lastRenderedPageBreak/>
              <w:t xml:space="preserve"> GUANAJUATO</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Calle España Esq. Calle Suecia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Fracc</w:t>
            </w:r>
            <w:proofErr w:type="spellEnd"/>
            <w:r w:rsidRPr="009902BE">
              <w:rPr>
                <w:rFonts w:ascii="Arial" w:eastAsia="Times New Roman" w:hAnsi="Arial" w:cs="Arial"/>
                <w:sz w:val="14"/>
                <w:szCs w:val="14"/>
                <w:lang w:val="es-ES" w:eastAsia="es-ES"/>
              </w:rPr>
              <w:t>. Los Paraísos   C. P. 37320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León, </w:t>
            </w:r>
            <w:proofErr w:type="spellStart"/>
            <w:r w:rsidRPr="009902BE">
              <w:rPr>
                <w:rFonts w:ascii="Arial" w:eastAsia="Times New Roman" w:hAnsi="Arial" w:cs="Arial"/>
                <w:sz w:val="14"/>
                <w:szCs w:val="14"/>
                <w:lang w:val="es-ES" w:eastAsia="es-ES"/>
              </w:rPr>
              <w:t>Gto</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Blvd</w:t>
            </w:r>
            <w:proofErr w:type="spellEnd"/>
            <w:r w:rsidRPr="009902BE">
              <w:rPr>
                <w:rFonts w:ascii="Arial" w:eastAsia="Times New Roman" w:hAnsi="Arial" w:cs="Arial"/>
                <w:sz w:val="14"/>
                <w:szCs w:val="14"/>
                <w:lang w:val="es-ES" w:eastAsia="es-ES"/>
              </w:rPr>
              <w:t>. Adolfo López Mateos s/n Esq. Paseo</w:t>
            </w:r>
            <w:r w:rsidRPr="009902BE">
              <w:rPr>
                <w:rFonts w:ascii="Arial" w:eastAsia="Times New Roman" w:hAnsi="Arial" w:cs="Arial"/>
                <w:sz w:val="14"/>
                <w:szCs w:val="14"/>
                <w:lang w:val="pt-BR" w:eastAsia="es-ES"/>
              </w:rPr>
              <w:t xml:space="preserve"> de </w:t>
            </w:r>
            <w:proofErr w:type="spellStart"/>
            <w:r w:rsidRPr="009902BE">
              <w:rPr>
                <w:rFonts w:ascii="Arial" w:eastAsia="Times New Roman" w:hAnsi="Arial" w:cs="Arial"/>
                <w:sz w:val="14"/>
                <w:szCs w:val="14"/>
                <w:lang w:val="pt-BR" w:eastAsia="es-ES"/>
              </w:rPr>
              <w:t>los</w:t>
            </w:r>
            <w:proofErr w:type="spellEnd"/>
            <w:r w:rsidRPr="009902BE">
              <w:rPr>
                <w:rFonts w:ascii="Arial" w:eastAsia="Times New Roman" w:hAnsi="Arial" w:cs="Arial"/>
                <w:sz w:val="14"/>
                <w:szCs w:val="14"/>
                <w:lang w:val="pt-BR" w:eastAsia="es-ES"/>
              </w:rPr>
              <w:t xml:space="preserve"> Insurgentes s/n</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Fracc</w:t>
            </w:r>
            <w:proofErr w:type="spellEnd"/>
            <w:r w:rsidRPr="009902BE">
              <w:rPr>
                <w:rFonts w:ascii="Arial" w:eastAsia="Times New Roman" w:hAnsi="Arial" w:cs="Arial"/>
                <w:sz w:val="14"/>
                <w:szCs w:val="14"/>
                <w:lang w:val="es-ES" w:eastAsia="es-ES"/>
              </w:rPr>
              <w:t>. Los Paraísos   C. P. 37320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Tel. 01 477 717 5474</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León, </w:t>
            </w:r>
            <w:proofErr w:type="spellStart"/>
            <w:r w:rsidRPr="009902BE">
              <w:rPr>
                <w:rFonts w:ascii="Arial" w:eastAsia="Times New Roman" w:hAnsi="Arial" w:cs="Arial"/>
                <w:sz w:val="14"/>
                <w:szCs w:val="14"/>
                <w:lang w:val="es-ES" w:eastAsia="es-ES"/>
              </w:rPr>
              <w:t>Gto</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HIDALGO</w:t>
            </w: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Carretera Las Bombas-La Paz No. 402</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Fracc</w:t>
            </w:r>
            <w:proofErr w:type="spellEnd"/>
            <w:r w:rsidRPr="009902BE">
              <w:rPr>
                <w:rFonts w:ascii="Arial" w:eastAsia="Times New Roman" w:hAnsi="Arial" w:cs="Arial"/>
                <w:sz w:val="14"/>
                <w:szCs w:val="14"/>
                <w:lang w:val="es-ES" w:eastAsia="es-ES"/>
              </w:rPr>
              <w:t>. Industrial La Paz   C. P. 42080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Pachuca, </w:t>
            </w:r>
            <w:proofErr w:type="spellStart"/>
            <w:r w:rsidRPr="009902BE">
              <w:rPr>
                <w:rFonts w:ascii="Arial" w:eastAsia="Times New Roman" w:hAnsi="Arial" w:cs="Arial"/>
                <w:sz w:val="14"/>
                <w:szCs w:val="14"/>
                <w:lang w:val="es-ES" w:eastAsia="es-ES"/>
              </w:rPr>
              <w:t>Hgo</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Blvd</w:t>
            </w:r>
            <w:proofErr w:type="spellEnd"/>
            <w:r w:rsidRPr="009902BE">
              <w:rPr>
                <w:rFonts w:ascii="Arial" w:eastAsia="Times New Roman" w:hAnsi="Arial" w:cs="Arial"/>
                <w:sz w:val="14"/>
                <w:szCs w:val="14"/>
                <w:lang w:val="es-ES" w:eastAsia="es-ES"/>
              </w:rPr>
              <w:t>. Luis Donaldo Colosio n° 516</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Col. Canutillo   C. P. 42090   Pachuca, </w:t>
            </w:r>
            <w:proofErr w:type="spellStart"/>
            <w:r w:rsidRPr="009902BE">
              <w:rPr>
                <w:rFonts w:ascii="Arial" w:eastAsia="Times New Roman" w:hAnsi="Arial" w:cs="Arial"/>
                <w:sz w:val="14"/>
                <w:szCs w:val="14"/>
                <w:lang w:val="es-ES" w:eastAsia="es-ES"/>
              </w:rPr>
              <w:t>Hgo</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ESTADO DE MÉXICO ORIENTE</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Almacén de la Coordinación de </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Abastecimiento y  Equipamiento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Poniente 146 No. 825  Col. Industrial Vallejo </w:t>
            </w:r>
          </w:p>
          <w:p w:rsidR="0016319B" w:rsidRPr="009902BE" w:rsidRDefault="0016319B">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Código Postal 02300   Delegación Azcapotzalco, </w:t>
            </w:r>
            <w:r w:rsidR="006865AA">
              <w:rPr>
                <w:rFonts w:ascii="Arial" w:eastAsia="Times New Roman" w:hAnsi="Arial" w:cs="Arial"/>
                <w:sz w:val="14"/>
                <w:szCs w:val="14"/>
                <w:lang w:val="es-ES" w:eastAsia="es-ES"/>
              </w:rPr>
              <w:t>C</w:t>
            </w:r>
            <w:r w:rsidR="004A5D8E">
              <w:rPr>
                <w:rFonts w:ascii="Arial" w:eastAsia="Times New Roman" w:hAnsi="Arial" w:cs="Arial"/>
                <w:sz w:val="14"/>
                <w:szCs w:val="14"/>
                <w:lang w:val="es-ES" w:eastAsia="es-ES"/>
              </w:rPr>
              <w:t xml:space="preserve">iudad de México </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Jefatura de Servicios de Finanzas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Calle 4 No. 25 primer piso </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Fraccionamiento Industrial Alce Blanco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Municipio de Naucalpan Edo. </w:t>
            </w:r>
            <w:proofErr w:type="spellStart"/>
            <w:r w:rsidRPr="009902BE">
              <w:rPr>
                <w:rFonts w:ascii="Arial" w:eastAsia="Times New Roman" w:hAnsi="Arial" w:cs="Arial"/>
                <w:sz w:val="14"/>
                <w:szCs w:val="14"/>
                <w:lang w:val="es-ES" w:eastAsia="es-ES"/>
              </w:rPr>
              <w:t>Méx</w:t>
            </w:r>
            <w:proofErr w:type="spellEnd"/>
            <w:r w:rsidRPr="009902BE">
              <w:rPr>
                <w:rFonts w:ascii="Arial" w:eastAsia="Times New Roman" w:hAnsi="Arial" w:cs="Arial"/>
                <w:sz w:val="14"/>
                <w:szCs w:val="14"/>
                <w:lang w:val="es-ES" w:eastAsia="es-ES"/>
              </w:rPr>
              <w:t>.</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ESTADO DE MÉXICO PONIENTE</w:t>
            </w: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Coordinación de Abastecimiento y Equipamiento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Vialidad Toluca Metepec Km. 4.5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Barrio del Espíritu Santo,  Col. La Michoacana, Metepec, Edo. de </w:t>
            </w:r>
            <w:proofErr w:type="spellStart"/>
            <w:r w:rsidRPr="009902BE">
              <w:rPr>
                <w:rFonts w:ascii="Arial" w:eastAsia="Times New Roman" w:hAnsi="Arial" w:cs="Arial"/>
                <w:sz w:val="14"/>
                <w:szCs w:val="14"/>
                <w:lang w:val="es-ES" w:eastAsia="es-ES"/>
              </w:rPr>
              <w:t>Méx</w:t>
            </w:r>
            <w:proofErr w:type="spellEnd"/>
            <w:r w:rsidRPr="009902BE">
              <w:rPr>
                <w:rFonts w:ascii="Arial" w:eastAsia="Times New Roman" w:hAnsi="Arial" w:cs="Arial"/>
                <w:sz w:val="14"/>
                <w:szCs w:val="14"/>
                <w:lang w:val="es-ES" w:eastAsia="es-ES"/>
              </w:rPr>
              <w:t>, C.P. 52140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Jefatura de Finanzas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pt-BR" w:eastAsia="es-ES"/>
              </w:rPr>
              <w:t>Calle</w:t>
            </w:r>
            <w:proofErr w:type="spellEnd"/>
            <w:r w:rsidRPr="009902BE">
              <w:rPr>
                <w:rFonts w:ascii="Arial" w:eastAsia="Times New Roman" w:hAnsi="Arial" w:cs="Arial"/>
                <w:sz w:val="14"/>
                <w:szCs w:val="14"/>
                <w:lang w:val="pt-BR" w:eastAsia="es-ES"/>
              </w:rPr>
              <w:t xml:space="preserve"> Josefa </w:t>
            </w:r>
            <w:proofErr w:type="spellStart"/>
            <w:r w:rsidRPr="009902BE">
              <w:rPr>
                <w:rFonts w:ascii="Arial" w:eastAsia="Times New Roman" w:hAnsi="Arial" w:cs="Arial"/>
                <w:sz w:val="14"/>
                <w:szCs w:val="14"/>
                <w:lang w:val="pt-BR" w:eastAsia="es-ES"/>
              </w:rPr>
              <w:t>Ortíz</w:t>
            </w:r>
            <w:proofErr w:type="spellEnd"/>
            <w:r w:rsidRPr="009902BE">
              <w:rPr>
                <w:rFonts w:ascii="Arial" w:eastAsia="Times New Roman" w:hAnsi="Arial" w:cs="Arial"/>
                <w:sz w:val="14"/>
                <w:szCs w:val="14"/>
                <w:lang w:val="pt-BR" w:eastAsia="es-ES"/>
              </w:rPr>
              <w:t xml:space="preserve"> de Domínguez Esq. </w:t>
            </w:r>
            <w:r w:rsidRPr="009902BE">
              <w:rPr>
                <w:rFonts w:ascii="Arial" w:eastAsia="Times New Roman" w:hAnsi="Arial" w:cs="Arial"/>
                <w:sz w:val="14"/>
                <w:szCs w:val="14"/>
                <w:lang w:val="es-ES" w:eastAsia="es-ES"/>
              </w:rPr>
              <w:t>Miguel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Hidalgo y Costilla, Col. Centro, Toluca, </w:t>
            </w:r>
            <w:proofErr w:type="spellStart"/>
            <w:r w:rsidRPr="009902BE">
              <w:rPr>
                <w:rFonts w:ascii="Arial" w:eastAsia="Times New Roman" w:hAnsi="Arial" w:cs="Arial"/>
                <w:sz w:val="14"/>
                <w:szCs w:val="14"/>
                <w:lang w:val="es-ES" w:eastAsia="es-ES"/>
              </w:rPr>
              <w:t>Méx</w:t>
            </w:r>
            <w:proofErr w:type="spellEnd"/>
            <w:r w:rsidRPr="009902BE">
              <w:rPr>
                <w:rFonts w:ascii="Arial" w:eastAsia="Times New Roman" w:hAnsi="Arial" w:cs="Arial"/>
                <w:sz w:val="14"/>
                <w:szCs w:val="14"/>
                <w:lang w:val="es-ES" w:eastAsia="es-ES"/>
              </w:rPr>
              <w:t>.</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C.P. 50000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MORELOS</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Coordinación de Abastecimiento y</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Equipamiento - 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Av. Plan de Ayala Esq. Av. Central s/n</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Col. </w:t>
            </w:r>
            <w:proofErr w:type="spellStart"/>
            <w:r w:rsidRPr="009902BE">
              <w:rPr>
                <w:rFonts w:ascii="Arial" w:eastAsia="Times New Roman" w:hAnsi="Arial" w:cs="Arial"/>
                <w:sz w:val="14"/>
                <w:szCs w:val="14"/>
                <w:lang w:val="es-ES" w:eastAsia="es-ES"/>
              </w:rPr>
              <w:t>Cuauhnauac</w:t>
            </w:r>
            <w:proofErr w:type="spellEnd"/>
            <w:r w:rsidRPr="009902BE">
              <w:rPr>
                <w:rFonts w:ascii="Arial" w:eastAsia="Times New Roman" w:hAnsi="Arial" w:cs="Arial"/>
                <w:sz w:val="14"/>
                <w:szCs w:val="14"/>
                <w:lang w:val="es-ES" w:eastAsia="es-ES"/>
              </w:rPr>
              <w:t xml:space="preserve">  código Postal 62430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Cuernavaca Morelos</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Blv</w:t>
            </w:r>
            <w:proofErr w:type="spellEnd"/>
            <w:r w:rsidRPr="009902BE">
              <w:rPr>
                <w:rFonts w:ascii="Arial" w:eastAsia="Times New Roman" w:hAnsi="Arial" w:cs="Arial"/>
                <w:sz w:val="14"/>
                <w:szCs w:val="14"/>
                <w:lang w:val="es-ES" w:eastAsia="es-ES"/>
              </w:rPr>
              <w:t>. Benito Juarez No. 18 Primer Piso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Código Postal   62000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Centro   Cuernavaca Morelos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PUEBLA</w:t>
            </w: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.Material de Curación en 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Calle 5 de Febrero Oriente No. 107</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Col. San Felipe </w:t>
            </w:r>
            <w:proofErr w:type="spellStart"/>
            <w:r w:rsidRPr="009902BE">
              <w:rPr>
                <w:rFonts w:ascii="Arial" w:eastAsia="Times New Roman" w:hAnsi="Arial" w:cs="Arial"/>
                <w:sz w:val="14"/>
                <w:szCs w:val="14"/>
                <w:lang w:val="es-ES" w:eastAsia="es-ES"/>
              </w:rPr>
              <w:t>Hueyotlipan</w:t>
            </w:r>
            <w:proofErr w:type="spellEnd"/>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 P. 72030   Puebla, Pue.</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Calle 4 Norte No. 2005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 P. 72000    Puebla, Pue.</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
        </w:tc>
      </w:tr>
      <w:tr w:rsidR="0016319B" w:rsidRPr="009902BE" w:rsidTr="006E680C">
        <w:trPr>
          <w:cantSplit/>
          <w:jc w:val="center"/>
        </w:trPr>
        <w:tc>
          <w:tcPr>
            <w:tcW w:w="1082" w:type="pct"/>
            <w:vAlign w:val="center"/>
          </w:tcPr>
          <w:p w:rsidR="0016319B" w:rsidRPr="009902BE" w:rsidRDefault="0016319B" w:rsidP="006E680C">
            <w:pPr>
              <w:suppressAutoHyphens/>
              <w:spacing w:after="0" w:line="240" w:lineRule="auto"/>
              <w:ind w:left="142" w:right="191"/>
              <w:jc w:val="center"/>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QUERETARO</w:t>
            </w:r>
          </w:p>
          <w:p w:rsidR="0016319B" w:rsidRPr="009902BE" w:rsidRDefault="0016319B" w:rsidP="006E680C">
            <w:pPr>
              <w:suppressAutoHyphens/>
              <w:spacing w:after="0" w:line="240" w:lineRule="auto"/>
              <w:ind w:left="142" w:right="191"/>
              <w:jc w:val="center"/>
              <w:rPr>
                <w:rFonts w:ascii="Arial" w:eastAsia="Times New Roman" w:hAnsi="Arial" w:cs="Arial"/>
                <w:color w:val="000000"/>
                <w:sz w:val="14"/>
                <w:szCs w:val="14"/>
                <w:lang w:val="es-ES" w:eastAsia="ar-SA"/>
              </w:rPr>
            </w:pPr>
          </w:p>
        </w:tc>
        <w:tc>
          <w:tcPr>
            <w:tcW w:w="2029" w:type="pct"/>
            <w:vAlign w:val="center"/>
          </w:tcPr>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Almacén Delegacional en Querétaro</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 xml:space="preserve">Av. </w:t>
            </w:r>
            <w:proofErr w:type="spellStart"/>
            <w:r w:rsidRPr="009902BE">
              <w:rPr>
                <w:rFonts w:ascii="Arial" w:eastAsia="Times New Roman" w:hAnsi="Arial" w:cs="Arial"/>
                <w:color w:val="000000"/>
                <w:sz w:val="14"/>
                <w:szCs w:val="14"/>
                <w:lang w:val="es-ES" w:eastAsia="ar-SA"/>
              </w:rPr>
              <w:t>Mesquital</w:t>
            </w:r>
            <w:proofErr w:type="spellEnd"/>
            <w:r w:rsidRPr="009902BE">
              <w:rPr>
                <w:rFonts w:ascii="Arial" w:eastAsia="Times New Roman" w:hAnsi="Arial" w:cs="Arial"/>
                <w:color w:val="000000"/>
                <w:sz w:val="14"/>
                <w:szCs w:val="14"/>
                <w:lang w:val="es-ES" w:eastAsia="ar-SA"/>
              </w:rPr>
              <w:t xml:space="preserve"> No. 6</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 xml:space="preserve">Col. San Pablo   Querétaro, </w:t>
            </w:r>
            <w:proofErr w:type="spellStart"/>
            <w:r w:rsidRPr="009902BE">
              <w:rPr>
                <w:rFonts w:ascii="Arial" w:eastAsia="Times New Roman" w:hAnsi="Arial" w:cs="Arial"/>
                <w:color w:val="000000"/>
                <w:sz w:val="14"/>
                <w:szCs w:val="14"/>
                <w:lang w:val="es-ES" w:eastAsia="ar-SA"/>
              </w:rPr>
              <w:t>Qro</w:t>
            </w:r>
            <w:proofErr w:type="spellEnd"/>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Código Postal 76130</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Tel. (442) 2-10-10-63,  2-10-10-64</w:t>
            </w:r>
          </w:p>
        </w:tc>
        <w:tc>
          <w:tcPr>
            <w:tcW w:w="1889" w:type="pct"/>
            <w:vAlign w:val="center"/>
          </w:tcPr>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Departamento de Presupuesto, Contabilidad y Erogaciones</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 xml:space="preserve">Av. 5 de febrero N° 102 </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Col. Centro</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r w:rsidRPr="009902BE">
              <w:rPr>
                <w:rFonts w:ascii="Arial" w:eastAsia="Times New Roman" w:hAnsi="Arial" w:cs="Arial"/>
                <w:color w:val="000000"/>
                <w:sz w:val="14"/>
                <w:szCs w:val="14"/>
                <w:lang w:val="es-ES" w:eastAsia="ar-SA"/>
              </w:rPr>
              <w:t>Código Postal 76000</w:t>
            </w:r>
          </w:p>
          <w:p w:rsidR="0016319B" w:rsidRPr="009902BE" w:rsidRDefault="0016319B" w:rsidP="006E680C">
            <w:pPr>
              <w:suppressAutoHyphens/>
              <w:spacing w:after="0" w:line="240" w:lineRule="auto"/>
              <w:ind w:left="142" w:right="191"/>
              <w:rPr>
                <w:rFonts w:ascii="Arial" w:eastAsia="Times New Roman" w:hAnsi="Arial" w:cs="Arial"/>
                <w:color w:val="000000"/>
                <w:sz w:val="14"/>
                <w:szCs w:val="14"/>
                <w:lang w:val="es-ES" w:eastAsia="ar-SA"/>
              </w:rPr>
            </w:pP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SAN LUIS POTOSÍ</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Av. De los conventos 109-111</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Colonia Hogares Ferrocarrileros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C.P. 78160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San Luis Potosí, S.L.P.</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Cuauhtémoc 255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Colonia Moderna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C.P. 78270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San Luis Potosí, S.L.P.</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TLAXCALA</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9902BE" w:rsidRDefault="0016319B" w:rsidP="006E680C">
            <w:pPr>
              <w:spacing w:after="0" w:line="240" w:lineRule="auto"/>
              <w:ind w:left="142" w:right="191"/>
              <w:jc w:val="left"/>
              <w:rPr>
                <w:rFonts w:ascii="Arial" w:eastAsia="Times New Roman" w:hAnsi="Arial" w:cs="Arial"/>
                <w:sz w:val="14"/>
                <w:szCs w:val="14"/>
                <w:lang w:val="pt-BR" w:eastAsia="es-ES"/>
              </w:rPr>
            </w:pPr>
            <w:r w:rsidRPr="009902BE">
              <w:rPr>
                <w:rFonts w:ascii="Arial" w:eastAsia="Times New Roman" w:hAnsi="Arial" w:cs="Arial"/>
                <w:sz w:val="14"/>
                <w:szCs w:val="14"/>
                <w:lang w:val="pt-BR" w:eastAsia="es-ES"/>
              </w:rPr>
              <w:t>Instituto Politécnico Nacional s/n</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San Diego Metepec   C. P. 90110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Tlaxcala, </w:t>
            </w:r>
            <w:proofErr w:type="spellStart"/>
            <w:r w:rsidRPr="009902BE">
              <w:rPr>
                <w:rFonts w:ascii="Arial" w:eastAsia="Times New Roman" w:hAnsi="Arial" w:cs="Arial"/>
                <w:sz w:val="14"/>
                <w:szCs w:val="14"/>
                <w:lang w:val="es-ES" w:eastAsia="es-ES"/>
              </w:rPr>
              <w:t>Tlx</w:t>
            </w:r>
            <w:proofErr w:type="spellEnd"/>
            <w:r w:rsidRPr="009902BE">
              <w:rPr>
                <w:rFonts w:ascii="Arial" w:eastAsia="Times New Roman" w:hAnsi="Arial" w:cs="Arial"/>
                <w:sz w:val="14"/>
                <w:szCs w:val="14"/>
                <w:lang w:val="es-ES" w:eastAsia="es-ES"/>
              </w:rPr>
              <w:t>.</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Guillermo Valle No. 115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Col. Centro   C. P. 90000   Tlaxcala, </w:t>
            </w:r>
            <w:proofErr w:type="spellStart"/>
            <w:r w:rsidRPr="009902BE">
              <w:rPr>
                <w:rFonts w:ascii="Arial" w:eastAsia="Times New Roman" w:hAnsi="Arial" w:cs="Arial"/>
                <w:sz w:val="14"/>
                <w:szCs w:val="14"/>
                <w:lang w:val="es-ES" w:eastAsia="es-ES"/>
              </w:rPr>
              <w:t>Tlx</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ZACATECAS</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Delegacional</w:t>
            </w:r>
          </w:p>
          <w:p w:rsidR="0016319B" w:rsidRPr="00312516" w:rsidRDefault="0016319B" w:rsidP="006E680C">
            <w:pPr>
              <w:spacing w:after="0" w:line="240" w:lineRule="auto"/>
              <w:ind w:left="142" w:right="191"/>
              <w:jc w:val="left"/>
              <w:rPr>
                <w:rFonts w:ascii="Arial" w:eastAsia="Times New Roman" w:hAnsi="Arial" w:cs="Arial"/>
                <w:b/>
                <w:sz w:val="14"/>
                <w:szCs w:val="14"/>
                <w:lang w:val="es-ES" w:eastAsia="es-ES"/>
              </w:rPr>
            </w:pPr>
            <w:r w:rsidRPr="00312516">
              <w:rPr>
                <w:rFonts w:ascii="Arial" w:hAnsi="Arial" w:cs="Arial"/>
                <w:b/>
                <w:sz w:val="14"/>
                <w:szCs w:val="14"/>
              </w:rPr>
              <w:t xml:space="preserve">Calle Juan Aldama </w:t>
            </w:r>
            <w:proofErr w:type="spellStart"/>
            <w:r w:rsidRPr="00312516">
              <w:rPr>
                <w:rFonts w:ascii="Arial" w:hAnsi="Arial" w:cs="Arial"/>
                <w:b/>
                <w:sz w:val="14"/>
                <w:szCs w:val="14"/>
              </w:rPr>
              <w:t>Nte</w:t>
            </w:r>
            <w:proofErr w:type="spellEnd"/>
            <w:r w:rsidRPr="00312516">
              <w:rPr>
                <w:rFonts w:ascii="Arial" w:hAnsi="Arial" w:cs="Arial"/>
                <w:b/>
                <w:sz w:val="14"/>
                <w:szCs w:val="14"/>
              </w:rPr>
              <w:t xml:space="preserve">. </w:t>
            </w:r>
            <w:proofErr w:type="gramStart"/>
            <w:r w:rsidRPr="00312516">
              <w:rPr>
                <w:rFonts w:ascii="Arial" w:hAnsi="Arial" w:cs="Arial"/>
                <w:b/>
                <w:sz w:val="14"/>
                <w:szCs w:val="14"/>
              </w:rPr>
              <w:t>s/n</w:t>
            </w:r>
            <w:proofErr w:type="gramEnd"/>
            <w:r w:rsidRPr="00312516">
              <w:rPr>
                <w:rFonts w:ascii="Arial" w:hAnsi="Arial" w:cs="Arial"/>
                <w:b/>
                <w:sz w:val="14"/>
                <w:szCs w:val="14"/>
              </w:rPr>
              <w:t xml:space="preserve">, Esquina con Vicente Guerrero </w:t>
            </w:r>
            <w:proofErr w:type="spellStart"/>
            <w:r w:rsidRPr="00312516">
              <w:rPr>
                <w:rFonts w:ascii="Arial" w:hAnsi="Arial" w:cs="Arial"/>
                <w:b/>
                <w:sz w:val="14"/>
                <w:szCs w:val="14"/>
              </w:rPr>
              <w:t>Ote</w:t>
            </w:r>
            <w:proofErr w:type="spellEnd"/>
            <w:r w:rsidRPr="00312516">
              <w:rPr>
                <w:rFonts w:ascii="Arial" w:hAnsi="Arial" w:cs="Arial"/>
                <w:b/>
                <w:sz w:val="14"/>
                <w:szCs w:val="14"/>
              </w:rPr>
              <w:t>. Zona Centro. CP. 98500. Calera de Víctor Rosales, Zacatecas</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 Presupuesto, Contabilidad y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Restauradores No. 3   Col. Dependencias Federales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C.P. 98600   Guadalupe, </w:t>
            </w:r>
            <w:proofErr w:type="spellStart"/>
            <w:r w:rsidRPr="009902BE">
              <w:rPr>
                <w:rFonts w:ascii="Arial" w:eastAsia="Times New Roman" w:hAnsi="Arial" w:cs="Arial"/>
                <w:sz w:val="14"/>
                <w:szCs w:val="14"/>
                <w:lang w:val="es-ES" w:eastAsia="es-ES"/>
              </w:rPr>
              <w:t>Zac</w:t>
            </w:r>
            <w:proofErr w:type="spellEnd"/>
            <w:r w:rsidRPr="009902BE">
              <w:rPr>
                <w:rFonts w:ascii="Arial" w:eastAsia="Times New Roman" w:hAnsi="Arial" w:cs="Arial"/>
                <w:sz w:val="14"/>
                <w:szCs w:val="14"/>
                <w:lang w:val="es-ES" w:eastAsia="es-ES"/>
              </w:rPr>
              <w:t>.</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DELEGACIÓN NORTE</w:t>
            </w:r>
          </w:p>
          <w:p w:rsidR="0016319B" w:rsidRPr="009902BE" w:rsidRDefault="003E59DB" w:rsidP="006E680C">
            <w:pPr>
              <w:spacing w:after="0" w:line="240" w:lineRule="auto"/>
              <w:ind w:left="142" w:right="191"/>
              <w:jc w:val="center"/>
              <w:rPr>
                <w:rFonts w:ascii="Arial" w:eastAsia="Times New Roman" w:hAnsi="Arial" w:cs="Arial"/>
                <w:sz w:val="14"/>
                <w:szCs w:val="14"/>
                <w:lang w:val="es-ES" w:eastAsia="es-ES"/>
              </w:rPr>
            </w:pPr>
            <w:r>
              <w:rPr>
                <w:rFonts w:ascii="Arial" w:eastAsia="Times New Roman" w:hAnsi="Arial" w:cs="Arial"/>
                <w:sz w:val="14"/>
                <w:szCs w:val="14"/>
                <w:lang w:val="es-ES" w:eastAsia="es-ES"/>
              </w:rPr>
              <w:t>CIUDAD DE MÉXICO</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Almacén Delegacional Norte </w:t>
            </w:r>
            <w:r>
              <w:rPr>
                <w:rFonts w:ascii="Arial" w:eastAsia="Times New Roman" w:hAnsi="Arial" w:cs="Arial"/>
                <w:sz w:val="14"/>
                <w:szCs w:val="14"/>
                <w:lang w:val="es-ES" w:eastAsia="es-ES"/>
              </w:rPr>
              <w:t>de la Ciudad de México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Calz</w:t>
            </w:r>
            <w:proofErr w:type="spellEnd"/>
            <w:r w:rsidRPr="009902BE">
              <w:rPr>
                <w:rFonts w:ascii="Arial" w:eastAsia="Times New Roman" w:hAnsi="Arial" w:cs="Arial"/>
                <w:sz w:val="14"/>
                <w:szCs w:val="14"/>
                <w:lang w:val="es-ES" w:eastAsia="es-ES"/>
              </w:rPr>
              <w:t>. vallejo 675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Magdalena de las Salinas   Código Postal   07760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Gustavo A. Madero </w:t>
            </w:r>
            <w:r w:rsidR="00816C15">
              <w:rPr>
                <w:rFonts w:ascii="Arial" w:eastAsia="Times New Roman" w:hAnsi="Arial" w:cs="Arial"/>
                <w:sz w:val="14"/>
                <w:szCs w:val="14"/>
                <w:lang w:val="es-ES" w:eastAsia="es-ES"/>
              </w:rPr>
              <w:t>Ciudad de</w:t>
            </w:r>
            <w:r w:rsidRPr="009902BE">
              <w:rPr>
                <w:rFonts w:ascii="Arial" w:eastAsia="Times New Roman" w:hAnsi="Arial" w:cs="Arial"/>
                <w:sz w:val="14"/>
                <w:szCs w:val="14"/>
                <w:lang w:val="es-ES" w:eastAsia="es-ES"/>
              </w:rPr>
              <w:t xml:space="preserve"> México,</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Jefatura de Planeación y Finanzas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Norte </w:t>
            </w:r>
            <w:r>
              <w:rPr>
                <w:rFonts w:ascii="Arial" w:eastAsia="Times New Roman" w:hAnsi="Arial" w:cs="Arial"/>
                <w:sz w:val="14"/>
                <w:szCs w:val="14"/>
                <w:lang w:val="es-ES" w:eastAsia="es-ES"/>
              </w:rPr>
              <w:t>de la Ciudad de México</w:t>
            </w:r>
          </w:p>
          <w:p w:rsidR="0016319B" w:rsidRPr="009902BE" w:rsidRDefault="0016319B" w:rsidP="006E680C">
            <w:pPr>
              <w:spacing w:after="0" w:line="240" w:lineRule="auto"/>
              <w:ind w:left="142" w:right="191"/>
              <w:jc w:val="left"/>
              <w:rPr>
                <w:rFonts w:ascii="Arial" w:eastAsia="Times New Roman" w:hAnsi="Arial" w:cs="Arial"/>
                <w:sz w:val="14"/>
                <w:szCs w:val="14"/>
                <w:lang w:val="pt-BR" w:eastAsia="es-ES"/>
              </w:rPr>
            </w:pPr>
            <w:r w:rsidRPr="009902BE">
              <w:rPr>
                <w:rFonts w:ascii="Arial" w:eastAsia="Times New Roman" w:hAnsi="Arial" w:cs="Arial"/>
                <w:sz w:val="14"/>
                <w:szCs w:val="14"/>
                <w:lang w:val="pt-BR" w:eastAsia="es-ES"/>
              </w:rPr>
              <w:t>Av. Instituto Politécnico Nacional No. 5421</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Magdalena de las Salinas   Código Postal   07760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delegación Gustavo A. Madero</w:t>
            </w:r>
          </w:p>
        </w:tc>
      </w:tr>
      <w:tr w:rsidR="0016319B" w:rsidRPr="009902BE" w:rsidTr="006E680C">
        <w:trPr>
          <w:cantSplit/>
          <w:jc w:val="center"/>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DELEGACIÓN SUR</w:t>
            </w:r>
          </w:p>
          <w:p w:rsidR="0016319B" w:rsidRPr="009902BE" w:rsidRDefault="003E59DB" w:rsidP="006E680C">
            <w:pPr>
              <w:spacing w:after="0" w:line="240" w:lineRule="auto"/>
              <w:ind w:left="142" w:right="191"/>
              <w:jc w:val="center"/>
              <w:rPr>
                <w:rFonts w:ascii="Arial" w:eastAsia="Times New Roman" w:hAnsi="Arial" w:cs="Arial"/>
                <w:sz w:val="14"/>
                <w:szCs w:val="14"/>
                <w:lang w:val="es-ES" w:eastAsia="es-ES"/>
              </w:rPr>
            </w:pPr>
            <w:r>
              <w:rPr>
                <w:rFonts w:ascii="Arial" w:eastAsia="Times New Roman" w:hAnsi="Arial" w:cs="Arial"/>
                <w:sz w:val="14"/>
                <w:szCs w:val="14"/>
                <w:lang w:val="es-ES" w:eastAsia="es-ES"/>
              </w:rPr>
              <w:t>CIUDAD DE MÉXICO</w:t>
            </w:r>
          </w:p>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Almacén delegacional Sur </w:t>
            </w:r>
            <w:r>
              <w:rPr>
                <w:rFonts w:ascii="Arial" w:eastAsia="Times New Roman" w:hAnsi="Arial" w:cs="Arial"/>
                <w:sz w:val="14"/>
                <w:szCs w:val="14"/>
                <w:lang w:val="es-ES" w:eastAsia="es-ES"/>
              </w:rPr>
              <w:t>de la Ciudad de México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Calz</w:t>
            </w:r>
            <w:proofErr w:type="spellEnd"/>
            <w:r w:rsidRPr="009902BE">
              <w:rPr>
                <w:rFonts w:ascii="Arial" w:eastAsia="Times New Roman" w:hAnsi="Arial" w:cs="Arial"/>
                <w:sz w:val="14"/>
                <w:szCs w:val="14"/>
                <w:lang w:val="es-ES" w:eastAsia="es-ES"/>
              </w:rPr>
              <w:t>. Vallejo 675, Col. Magdalena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 las Salinas  Delegación Gustavo A. Madero C.P. 07760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Méx</w:t>
            </w:r>
            <w:proofErr w:type="spellEnd"/>
            <w:r w:rsidRPr="009902BE">
              <w:rPr>
                <w:rFonts w:ascii="Arial" w:eastAsia="Times New Roman" w:hAnsi="Arial" w:cs="Arial"/>
                <w:sz w:val="14"/>
                <w:szCs w:val="14"/>
                <w:lang w:val="es-ES" w:eastAsia="es-ES"/>
              </w:rPr>
              <w:t xml:space="preserve">, </w:t>
            </w:r>
            <w:r>
              <w:rPr>
                <w:rFonts w:ascii="Arial" w:eastAsia="Times New Roman" w:hAnsi="Arial" w:cs="Arial"/>
                <w:sz w:val="14"/>
                <w:szCs w:val="14"/>
                <w:lang w:val="es-ES" w:eastAsia="es-ES"/>
              </w:rPr>
              <w:t>Ciudad de México</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Departamento Delegacional de Presupuesto,</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Contabilidad y Erogaciones sito en </w:t>
            </w:r>
            <w:proofErr w:type="spellStart"/>
            <w:r w:rsidRPr="009902BE">
              <w:rPr>
                <w:rFonts w:ascii="Arial" w:eastAsia="Times New Roman" w:hAnsi="Arial" w:cs="Arial"/>
                <w:sz w:val="14"/>
                <w:szCs w:val="14"/>
                <w:lang w:val="es-ES" w:eastAsia="es-ES"/>
              </w:rPr>
              <w:t>Popocatepetl</w:t>
            </w:r>
            <w:proofErr w:type="spellEnd"/>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No. 14, 6o. Piso Col. </w:t>
            </w:r>
            <w:proofErr w:type="spellStart"/>
            <w:r w:rsidRPr="009902BE">
              <w:rPr>
                <w:rFonts w:ascii="Arial" w:eastAsia="Times New Roman" w:hAnsi="Arial" w:cs="Arial"/>
                <w:sz w:val="14"/>
                <w:szCs w:val="14"/>
                <w:lang w:val="es-ES" w:eastAsia="es-ES"/>
              </w:rPr>
              <w:t>Exhipodromo</w:t>
            </w:r>
            <w:proofErr w:type="spellEnd"/>
            <w:r w:rsidRPr="009902BE">
              <w:rPr>
                <w:rFonts w:ascii="Arial" w:eastAsia="Times New Roman" w:hAnsi="Arial" w:cs="Arial"/>
                <w:sz w:val="14"/>
                <w:szCs w:val="14"/>
                <w:lang w:val="es-ES" w:eastAsia="es-ES"/>
              </w:rPr>
              <w:t xml:space="preserve"> Condesa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Cuauhtémoc, C.P. 06100, </w:t>
            </w:r>
            <w:r>
              <w:rPr>
                <w:rFonts w:ascii="Arial" w:eastAsia="Times New Roman" w:hAnsi="Arial" w:cs="Arial"/>
                <w:sz w:val="14"/>
                <w:szCs w:val="14"/>
                <w:lang w:val="es-ES" w:eastAsia="es-ES"/>
              </w:rPr>
              <w:t>Ciudad de México</w:t>
            </w:r>
          </w:p>
        </w:tc>
      </w:tr>
      <w:tr w:rsidR="0016319B" w:rsidRPr="009902BE" w:rsidTr="006E680C">
        <w:trPr>
          <w:cantSplit/>
          <w:jc w:val="center"/>
        </w:trPr>
        <w:tc>
          <w:tcPr>
            <w:tcW w:w="1082" w:type="pct"/>
            <w:tcBorders>
              <w:top w:val="single" w:sz="4" w:space="0" w:color="auto"/>
              <w:left w:val="single" w:sz="4" w:space="0" w:color="auto"/>
              <w:bottom w:val="single" w:sz="4" w:space="0" w:color="auto"/>
              <w:right w:val="single" w:sz="4" w:space="0" w:color="auto"/>
            </w:tcBorders>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NIVEL CENTRAL</w:t>
            </w:r>
          </w:p>
        </w:tc>
        <w:tc>
          <w:tcPr>
            <w:tcW w:w="2029" w:type="pct"/>
            <w:tcBorders>
              <w:top w:val="single" w:sz="4" w:space="0" w:color="auto"/>
              <w:left w:val="single" w:sz="4" w:space="0" w:color="auto"/>
              <w:bottom w:val="single" w:sz="4" w:space="0" w:color="auto"/>
              <w:right w:val="single" w:sz="4" w:space="0" w:color="auto"/>
            </w:tcBorders>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 Programas Especiales y Red Fría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Calz</w:t>
            </w:r>
            <w:proofErr w:type="spellEnd"/>
            <w:r w:rsidRPr="009902BE">
              <w:rPr>
                <w:rFonts w:ascii="Arial" w:eastAsia="Times New Roman" w:hAnsi="Arial" w:cs="Arial"/>
                <w:sz w:val="14"/>
                <w:szCs w:val="14"/>
                <w:lang w:val="es-ES" w:eastAsia="es-ES"/>
              </w:rPr>
              <w:t>. Vallejo 675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Magdalena de las Salinas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Código Postal   07760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Gustavo A. Madero  </w:t>
            </w:r>
            <w:r>
              <w:rPr>
                <w:rFonts w:ascii="Arial" w:eastAsia="Times New Roman" w:hAnsi="Arial" w:cs="Arial"/>
                <w:sz w:val="14"/>
                <w:szCs w:val="14"/>
                <w:lang w:val="es-ES" w:eastAsia="es-ES"/>
              </w:rPr>
              <w:t>Ciudad de México</w:t>
            </w:r>
            <w:r w:rsidRPr="009902BE">
              <w:rPr>
                <w:rFonts w:ascii="Arial" w:eastAsia="Times New Roman" w:hAnsi="Arial" w:cs="Arial"/>
                <w:sz w:val="14"/>
                <w:szCs w:val="14"/>
                <w:lang w:val="es-ES" w:eastAsia="es-ES"/>
              </w:rPr>
              <w:t>.</w:t>
            </w:r>
          </w:p>
        </w:tc>
        <w:tc>
          <w:tcPr>
            <w:tcW w:w="1889" w:type="pct"/>
            <w:tcBorders>
              <w:top w:val="single" w:sz="4" w:space="0" w:color="auto"/>
              <w:left w:val="single" w:sz="4" w:space="0" w:color="auto"/>
              <w:bottom w:val="single" w:sz="4" w:space="0" w:color="auto"/>
              <w:right w:val="single" w:sz="4" w:space="0" w:color="auto"/>
            </w:tcBorders>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División de Trámite de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Tiburcio Montiel No.15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San Miguel Chapultepec  Código Postal  11850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Miguel Hidalgo, </w:t>
            </w:r>
            <w:r>
              <w:rPr>
                <w:rFonts w:ascii="Arial" w:eastAsia="Times New Roman" w:hAnsi="Arial" w:cs="Arial"/>
                <w:sz w:val="14"/>
                <w:szCs w:val="14"/>
                <w:lang w:val="es-ES" w:eastAsia="es-ES"/>
              </w:rPr>
              <w:t>Ciudad de México</w:t>
            </w:r>
          </w:p>
          <w:p w:rsidR="0016319B" w:rsidRPr="009902BE" w:rsidRDefault="0016319B" w:rsidP="006E680C">
            <w:pPr>
              <w:spacing w:after="0" w:line="240" w:lineRule="auto"/>
              <w:ind w:right="191"/>
              <w:jc w:val="left"/>
              <w:rPr>
                <w:rFonts w:ascii="Arial" w:eastAsia="Times New Roman" w:hAnsi="Arial" w:cs="Arial"/>
                <w:sz w:val="14"/>
                <w:szCs w:val="14"/>
                <w:lang w:val="es-ES" w:eastAsia="es-ES"/>
              </w:rPr>
            </w:pPr>
          </w:p>
        </w:tc>
      </w:tr>
    </w:tbl>
    <w:p w:rsidR="008B6BD9" w:rsidRDefault="008B6BD9" w:rsidP="0016319B">
      <w:pPr>
        <w:spacing w:after="0" w:line="240" w:lineRule="auto"/>
        <w:rPr>
          <w:rFonts w:ascii="Arial" w:eastAsiaTheme="minorHAnsi" w:hAnsi="Arial" w:cs="Arial"/>
          <w:sz w:val="24"/>
          <w:szCs w:val="24"/>
        </w:rPr>
      </w:pPr>
    </w:p>
    <w:p w:rsidR="0016319B" w:rsidRDefault="0016319B" w:rsidP="00797467">
      <w:pPr>
        <w:spacing w:after="0" w:line="240" w:lineRule="auto"/>
        <w:ind w:left="708"/>
        <w:rPr>
          <w:rFonts w:ascii="Arial" w:eastAsiaTheme="minorHAnsi" w:hAnsi="Arial" w:cs="Arial"/>
          <w:sz w:val="24"/>
          <w:szCs w:val="24"/>
        </w:rPr>
      </w:pPr>
      <w:r>
        <w:rPr>
          <w:rFonts w:ascii="Arial" w:eastAsiaTheme="minorHAnsi" w:hAnsi="Arial" w:cs="Arial"/>
          <w:sz w:val="24"/>
          <w:szCs w:val="24"/>
        </w:rPr>
        <w:t>Exclusivamente</w:t>
      </w:r>
      <w:r w:rsidRPr="00D15D36">
        <w:rPr>
          <w:rFonts w:ascii="Arial" w:eastAsiaTheme="minorHAnsi" w:hAnsi="Arial" w:cs="Arial"/>
          <w:sz w:val="24"/>
          <w:szCs w:val="24"/>
        </w:rPr>
        <w:t xml:space="preserve"> </w:t>
      </w:r>
      <w:r>
        <w:rPr>
          <w:rFonts w:ascii="Arial" w:eastAsiaTheme="minorHAnsi" w:hAnsi="Arial" w:cs="Arial"/>
          <w:sz w:val="24"/>
          <w:szCs w:val="24"/>
        </w:rPr>
        <w:t xml:space="preserve"> p</w:t>
      </w:r>
      <w:r w:rsidRPr="00D15D36">
        <w:rPr>
          <w:rFonts w:ascii="Arial" w:eastAsiaTheme="minorHAnsi" w:hAnsi="Arial" w:cs="Arial"/>
          <w:sz w:val="24"/>
          <w:szCs w:val="24"/>
        </w:rPr>
        <w:t xml:space="preserve">ara las cédulas: </w:t>
      </w:r>
      <w:r>
        <w:rPr>
          <w:rFonts w:ascii="Arial" w:eastAsiaTheme="minorHAnsi" w:hAnsi="Arial" w:cs="Arial"/>
          <w:sz w:val="24"/>
          <w:szCs w:val="24"/>
        </w:rPr>
        <w:t>17, 18, 24, 25, 27, 30, 31, 32, 34, 36, 37, 38, 41, 42, 50, 52, 59 y 60, la entrega deberá llevarse a cabo</w:t>
      </w:r>
      <w:r w:rsidRPr="00D15D36">
        <w:rPr>
          <w:rFonts w:ascii="Arial" w:eastAsiaTheme="minorHAnsi" w:hAnsi="Arial" w:cs="Arial"/>
          <w:sz w:val="24"/>
          <w:szCs w:val="24"/>
        </w:rPr>
        <w:t xml:space="preserve"> en </w:t>
      </w:r>
      <w:r>
        <w:rPr>
          <w:rFonts w:ascii="Arial" w:eastAsiaTheme="minorHAnsi" w:hAnsi="Arial" w:cs="Arial"/>
          <w:sz w:val="24"/>
          <w:szCs w:val="24"/>
        </w:rPr>
        <w:t>el</w:t>
      </w:r>
      <w:r w:rsidRPr="00D15D36">
        <w:rPr>
          <w:rFonts w:ascii="Arial" w:eastAsiaTheme="minorHAnsi" w:hAnsi="Arial" w:cs="Arial"/>
          <w:sz w:val="24"/>
          <w:szCs w:val="24"/>
        </w:rPr>
        <w:t xml:space="preserve"> siguiente lugar:</w:t>
      </w:r>
    </w:p>
    <w:p w:rsidR="0016319B" w:rsidRDefault="0016319B" w:rsidP="0016319B">
      <w:pPr>
        <w:spacing w:after="0" w:line="240" w:lineRule="auto"/>
        <w:rPr>
          <w:rFonts w:ascii="Arial" w:eastAsiaTheme="minorHAnsi" w:hAnsi="Arial" w:cs="Arial"/>
          <w:sz w:val="24"/>
          <w:szCs w:val="24"/>
        </w:rPr>
      </w:pPr>
    </w:p>
    <w:tbl>
      <w:tblPr>
        <w:tblW w:w="4643" w:type="pct"/>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3713"/>
        <w:gridCol w:w="3457"/>
      </w:tblGrid>
      <w:tr w:rsidR="0016319B" w:rsidRPr="00D15940" w:rsidTr="00301223">
        <w:trPr>
          <w:cantSplit/>
          <w:tblHeader/>
        </w:trPr>
        <w:tc>
          <w:tcPr>
            <w:tcW w:w="1082"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DELEGACIÓN Y/O</w:t>
            </w:r>
          </w:p>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UMAE</w:t>
            </w:r>
          </w:p>
        </w:tc>
        <w:tc>
          <w:tcPr>
            <w:tcW w:w="2029"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LUGAR DE ENTREGA</w:t>
            </w:r>
          </w:p>
        </w:tc>
        <w:tc>
          <w:tcPr>
            <w:tcW w:w="1889" w:type="pct"/>
            <w:shd w:val="clear" w:color="auto" w:fill="0070C0"/>
            <w:vAlign w:val="center"/>
          </w:tcPr>
          <w:p w:rsidR="0016319B" w:rsidRPr="00D15940" w:rsidRDefault="0016319B" w:rsidP="006E680C">
            <w:pPr>
              <w:tabs>
                <w:tab w:val="left" w:pos="426"/>
              </w:tabs>
              <w:spacing w:after="0" w:line="240" w:lineRule="auto"/>
              <w:ind w:left="142" w:right="191"/>
              <w:jc w:val="center"/>
              <w:rPr>
                <w:rFonts w:ascii="Arial" w:eastAsia="Times New Roman" w:hAnsi="Arial" w:cs="Arial"/>
                <w:b/>
                <w:color w:val="FFFFFF" w:themeColor="background1"/>
                <w:sz w:val="14"/>
                <w:szCs w:val="14"/>
                <w:lang w:val="es-ES" w:eastAsia="es-ES"/>
              </w:rPr>
            </w:pPr>
            <w:r w:rsidRPr="00D15940">
              <w:rPr>
                <w:rFonts w:ascii="Arial" w:eastAsia="Times New Roman" w:hAnsi="Arial" w:cs="Arial"/>
                <w:b/>
                <w:color w:val="FFFFFF" w:themeColor="background1"/>
                <w:sz w:val="14"/>
                <w:szCs w:val="14"/>
                <w:lang w:val="es-ES" w:eastAsia="es-ES"/>
              </w:rPr>
              <w:t>LUGAR DE PAGO</w:t>
            </w:r>
          </w:p>
        </w:tc>
      </w:tr>
      <w:tr w:rsidR="0016319B" w:rsidRPr="009902BE" w:rsidTr="00301223">
        <w:trPr>
          <w:cantSplit/>
        </w:trPr>
        <w:tc>
          <w:tcPr>
            <w:tcW w:w="1082" w:type="pct"/>
            <w:vAlign w:val="center"/>
          </w:tcPr>
          <w:p w:rsidR="0016319B" w:rsidRPr="009902BE" w:rsidRDefault="0016319B" w:rsidP="006E680C">
            <w:pPr>
              <w:spacing w:after="0" w:line="240" w:lineRule="auto"/>
              <w:ind w:left="142" w:right="191"/>
              <w:jc w:val="center"/>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NIVEL CENTRAL</w:t>
            </w:r>
          </w:p>
        </w:tc>
        <w:tc>
          <w:tcPr>
            <w:tcW w:w="202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Almacén de Programas Especiales y Red Fría</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proofErr w:type="spellStart"/>
            <w:r w:rsidRPr="009902BE">
              <w:rPr>
                <w:rFonts w:ascii="Arial" w:eastAsia="Times New Roman" w:hAnsi="Arial" w:cs="Arial"/>
                <w:sz w:val="14"/>
                <w:szCs w:val="14"/>
                <w:lang w:val="es-ES" w:eastAsia="es-ES"/>
              </w:rPr>
              <w:t>Calz</w:t>
            </w:r>
            <w:proofErr w:type="spellEnd"/>
            <w:r w:rsidRPr="009902BE">
              <w:rPr>
                <w:rFonts w:ascii="Arial" w:eastAsia="Times New Roman" w:hAnsi="Arial" w:cs="Arial"/>
                <w:sz w:val="14"/>
                <w:szCs w:val="14"/>
                <w:lang w:val="es-ES" w:eastAsia="es-ES"/>
              </w:rPr>
              <w:t>. Vallejo 675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Magdalena de las Salinas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Código Postal   07760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Gustavo A. Madero  </w:t>
            </w:r>
            <w:r>
              <w:rPr>
                <w:rFonts w:ascii="Arial" w:eastAsia="Times New Roman" w:hAnsi="Arial" w:cs="Arial"/>
                <w:sz w:val="14"/>
                <w:szCs w:val="14"/>
                <w:lang w:val="es-ES" w:eastAsia="es-ES"/>
              </w:rPr>
              <w:t>Ciudad de México</w:t>
            </w:r>
          </w:p>
        </w:tc>
        <w:tc>
          <w:tcPr>
            <w:tcW w:w="1889" w:type="pct"/>
            <w:vAlign w:val="center"/>
          </w:tcPr>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División de Trámite de Erogaciones</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Tiburcio Montiel No.15</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Col. San Miguel Chapultepec  Código Postal  11850</w:t>
            </w:r>
          </w:p>
          <w:p w:rsidR="0016319B" w:rsidRPr="009902BE" w:rsidRDefault="0016319B" w:rsidP="006E680C">
            <w:pPr>
              <w:spacing w:after="0" w:line="240" w:lineRule="auto"/>
              <w:ind w:left="142" w:right="191"/>
              <w:jc w:val="left"/>
              <w:rPr>
                <w:rFonts w:ascii="Arial" w:eastAsia="Times New Roman" w:hAnsi="Arial" w:cs="Arial"/>
                <w:sz w:val="14"/>
                <w:szCs w:val="14"/>
                <w:lang w:val="es-ES" w:eastAsia="es-ES"/>
              </w:rPr>
            </w:pPr>
            <w:r w:rsidRPr="009902BE">
              <w:rPr>
                <w:rFonts w:ascii="Arial" w:eastAsia="Times New Roman" w:hAnsi="Arial" w:cs="Arial"/>
                <w:sz w:val="14"/>
                <w:szCs w:val="14"/>
                <w:lang w:val="es-ES" w:eastAsia="es-ES"/>
              </w:rPr>
              <w:t xml:space="preserve">Delegación Miguel Hidalgo, </w:t>
            </w:r>
            <w:r>
              <w:rPr>
                <w:rFonts w:ascii="Arial" w:eastAsia="Times New Roman" w:hAnsi="Arial" w:cs="Arial"/>
                <w:sz w:val="14"/>
                <w:szCs w:val="14"/>
                <w:lang w:val="es-ES" w:eastAsia="es-ES"/>
              </w:rPr>
              <w:t>Ciudad de México</w:t>
            </w:r>
            <w:r w:rsidRPr="009902BE">
              <w:rPr>
                <w:rFonts w:ascii="Arial" w:eastAsia="Times New Roman" w:hAnsi="Arial" w:cs="Arial"/>
                <w:sz w:val="14"/>
                <w:szCs w:val="14"/>
                <w:lang w:val="es-ES" w:eastAsia="es-ES"/>
              </w:rPr>
              <w:t>.</w:t>
            </w:r>
          </w:p>
        </w:tc>
      </w:tr>
    </w:tbl>
    <w:p w:rsidR="0093672C" w:rsidRDefault="0093672C" w:rsidP="00175081">
      <w:pPr>
        <w:spacing w:after="0" w:line="240" w:lineRule="auto"/>
        <w:rPr>
          <w:rFonts w:ascii="Arial" w:eastAsiaTheme="minorHAnsi" w:hAnsi="Arial" w:cs="Arial"/>
          <w:sz w:val="24"/>
          <w:szCs w:val="24"/>
        </w:rPr>
      </w:pPr>
    </w:p>
    <w:p w:rsidR="00175081" w:rsidRDefault="00175081" w:rsidP="008018F9">
      <w:pPr>
        <w:spacing w:after="0" w:line="240" w:lineRule="auto"/>
        <w:ind w:left="708"/>
        <w:rPr>
          <w:rFonts w:ascii="Arial" w:eastAsiaTheme="minorHAnsi" w:hAnsi="Arial" w:cs="Arial"/>
          <w:sz w:val="24"/>
          <w:szCs w:val="24"/>
        </w:rPr>
      </w:pPr>
      <w:r>
        <w:rPr>
          <w:rFonts w:ascii="Arial" w:eastAsiaTheme="minorHAnsi" w:hAnsi="Arial" w:cs="Arial"/>
          <w:sz w:val="24"/>
          <w:szCs w:val="24"/>
        </w:rPr>
        <w:t>Los responsables de los Almacenes serán los Servidores Públicos facultados para recibir los bienes.</w:t>
      </w:r>
    </w:p>
    <w:p w:rsidR="000626CD" w:rsidRDefault="000626CD" w:rsidP="008906B2">
      <w:pPr>
        <w:spacing w:after="0" w:line="240" w:lineRule="auto"/>
        <w:rPr>
          <w:rFonts w:ascii="Arial" w:eastAsiaTheme="minorHAnsi" w:hAnsi="Arial" w:cs="Arial"/>
          <w:sz w:val="24"/>
          <w:szCs w:val="24"/>
          <w:lang w:val="es-ES"/>
        </w:rPr>
      </w:pPr>
    </w:p>
    <w:p w:rsidR="0093672C" w:rsidRPr="00B9294D" w:rsidRDefault="0093672C" w:rsidP="008906B2">
      <w:pPr>
        <w:spacing w:after="0" w:line="240" w:lineRule="auto"/>
        <w:rPr>
          <w:rFonts w:ascii="Arial" w:eastAsiaTheme="minorHAnsi" w:hAnsi="Arial" w:cs="Arial"/>
          <w:sz w:val="24"/>
          <w:szCs w:val="24"/>
          <w:lang w:val="es-ES"/>
        </w:rPr>
      </w:pPr>
    </w:p>
    <w:p w:rsidR="0086487E" w:rsidRPr="009E4F63" w:rsidRDefault="0086487E" w:rsidP="008018F9">
      <w:pPr>
        <w:spacing w:after="0" w:line="240" w:lineRule="auto"/>
        <w:ind w:firstLine="708"/>
        <w:rPr>
          <w:rFonts w:ascii="Arial" w:eastAsiaTheme="minorHAnsi" w:hAnsi="Arial" w:cs="Arial"/>
          <w:b/>
          <w:sz w:val="24"/>
          <w:szCs w:val="24"/>
          <w:lang w:eastAsia="es-ES"/>
        </w:rPr>
      </w:pPr>
      <w:r w:rsidRPr="009E4F63">
        <w:rPr>
          <w:rFonts w:ascii="Arial" w:eastAsiaTheme="minorHAnsi" w:hAnsi="Arial" w:cs="Arial"/>
          <w:b/>
          <w:sz w:val="24"/>
          <w:szCs w:val="24"/>
          <w:lang w:eastAsia="es-ES"/>
        </w:rPr>
        <w:t>1</w:t>
      </w:r>
      <w:r w:rsidR="00B95939" w:rsidRPr="009E4F63">
        <w:rPr>
          <w:rFonts w:ascii="Arial" w:eastAsiaTheme="minorHAnsi" w:hAnsi="Arial" w:cs="Arial"/>
          <w:b/>
          <w:sz w:val="24"/>
          <w:szCs w:val="24"/>
          <w:lang w:eastAsia="es-ES"/>
        </w:rPr>
        <w:t>0</w:t>
      </w:r>
      <w:r w:rsidR="005636D4" w:rsidRPr="009E4F63">
        <w:rPr>
          <w:rFonts w:ascii="Arial" w:eastAsiaTheme="minorHAnsi" w:hAnsi="Arial" w:cs="Arial"/>
          <w:b/>
          <w:sz w:val="24"/>
          <w:szCs w:val="24"/>
          <w:lang w:eastAsia="es-ES"/>
        </w:rPr>
        <w:t>.</w:t>
      </w:r>
      <w:r w:rsidR="00B9294D">
        <w:rPr>
          <w:rFonts w:ascii="Arial" w:eastAsiaTheme="minorHAnsi" w:hAnsi="Arial" w:cs="Arial"/>
          <w:b/>
          <w:sz w:val="24"/>
          <w:szCs w:val="24"/>
          <w:lang w:eastAsia="es-ES"/>
        </w:rPr>
        <w:t xml:space="preserve"> </w:t>
      </w:r>
      <w:r w:rsidRPr="009E4F63">
        <w:rPr>
          <w:rFonts w:ascii="Arial" w:eastAsiaTheme="minorHAnsi" w:hAnsi="Arial" w:cs="Arial"/>
          <w:b/>
          <w:sz w:val="24"/>
          <w:szCs w:val="24"/>
          <w:lang w:eastAsia="es-ES"/>
        </w:rPr>
        <w:t xml:space="preserve">REQUISITOS PARA LA ENTREGA </w:t>
      </w:r>
    </w:p>
    <w:p w:rsidR="0086487E" w:rsidRDefault="0086487E" w:rsidP="008018F9">
      <w:pPr>
        <w:spacing w:after="0" w:line="240" w:lineRule="auto"/>
        <w:ind w:left="708"/>
        <w:rPr>
          <w:rFonts w:ascii="Arial" w:eastAsiaTheme="minorHAnsi" w:hAnsi="Arial" w:cs="Arial"/>
          <w:sz w:val="24"/>
          <w:szCs w:val="24"/>
        </w:rPr>
      </w:pPr>
    </w:p>
    <w:p w:rsidR="003C6E7B" w:rsidRPr="009E4F63" w:rsidRDefault="0086487E" w:rsidP="006865AA">
      <w:pPr>
        <w:spacing w:after="0" w:line="240" w:lineRule="auto"/>
        <w:ind w:left="708" w:right="191"/>
        <w:rPr>
          <w:rFonts w:ascii="Arial" w:hAnsi="Arial" w:cs="Arial"/>
          <w:sz w:val="24"/>
          <w:szCs w:val="24"/>
        </w:rPr>
      </w:pPr>
      <w:r w:rsidRPr="009E4F63">
        <w:rPr>
          <w:rFonts w:ascii="Arial" w:eastAsiaTheme="minorHAnsi" w:hAnsi="Arial" w:cs="Arial"/>
          <w:sz w:val="24"/>
          <w:szCs w:val="24"/>
        </w:rPr>
        <w:t>Por cada uno de los sitios de entrega relacionados en este punto, el proveedor deberá entregar, junto con los bienes una Remisión del Pedido</w:t>
      </w:r>
      <w:r w:rsidR="00060F1F" w:rsidRPr="009E4F63">
        <w:rPr>
          <w:rFonts w:ascii="Arial" w:eastAsiaTheme="minorHAnsi" w:hAnsi="Arial" w:cs="Arial"/>
          <w:sz w:val="24"/>
          <w:szCs w:val="24"/>
        </w:rPr>
        <w:t xml:space="preserve"> u Orden de Reposición</w:t>
      </w:r>
      <w:r w:rsidRPr="009E4F63">
        <w:rPr>
          <w:rFonts w:ascii="Arial" w:eastAsiaTheme="minorHAnsi" w:hAnsi="Arial" w:cs="Arial"/>
          <w:sz w:val="24"/>
          <w:szCs w:val="24"/>
        </w:rPr>
        <w:t xml:space="preserve">, la cual deberá presentarse en original y cinco copias legibles, foliadas y debidamente </w:t>
      </w:r>
      <w:proofErr w:type="spellStart"/>
      <w:r w:rsidRPr="009E4F63">
        <w:rPr>
          <w:rFonts w:ascii="Arial" w:eastAsiaTheme="minorHAnsi" w:hAnsi="Arial" w:cs="Arial"/>
          <w:sz w:val="24"/>
          <w:szCs w:val="24"/>
        </w:rPr>
        <w:t>requisitadas</w:t>
      </w:r>
      <w:proofErr w:type="spellEnd"/>
      <w:r w:rsidRPr="009E4F63">
        <w:rPr>
          <w:rFonts w:ascii="Arial" w:eastAsiaTheme="minorHAnsi" w:hAnsi="Arial" w:cs="Arial"/>
          <w:sz w:val="24"/>
          <w:szCs w:val="24"/>
        </w:rPr>
        <w:t xml:space="preserve"> en todos sus rubros</w:t>
      </w:r>
      <w:r w:rsidR="00207ED8" w:rsidRPr="009E4F63">
        <w:rPr>
          <w:rFonts w:ascii="Arial" w:eastAsiaTheme="minorHAnsi" w:hAnsi="Arial" w:cs="Arial"/>
          <w:sz w:val="24"/>
          <w:szCs w:val="24"/>
        </w:rPr>
        <w:t xml:space="preserve"> </w:t>
      </w:r>
      <w:r w:rsidR="003C6E7B" w:rsidRPr="009E4F63">
        <w:rPr>
          <w:rFonts w:ascii="Arial" w:eastAsiaTheme="minorHAnsi" w:hAnsi="Arial" w:cs="Arial"/>
          <w:sz w:val="24"/>
          <w:szCs w:val="24"/>
        </w:rPr>
        <w:t>Deberán conte</w:t>
      </w:r>
      <w:r w:rsidR="00207ED8" w:rsidRPr="009E4F63">
        <w:rPr>
          <w:rFonts w:ascii="Arial" w:eastAsiaTheme="minorHAnsi" w:hAnsi="Arial" w:cs="Arial"/>
          <w:sz w:val="24"/>
          <w:szCs w:val="24"/>
        </w:rPr>
        <w:t>ne</w:t>
      </w:r>
      <w:r w:rsidR="003C6E7B" w:rsidRPr="009E4F63">
        <w:rPr>
          <w:rFonts w:ascii="Arial" w:eastAsiaTheme="minorHAnsi" w:hAnsi="Arial" w:cs="Arial"/>
          <w:sz w:val="24"/>
          <w:szCs w:val="24"/>
        </w:rPr>
        <w:t xml:space="preserve">r </w:t>
      </w:r>
      <w:r w:rsidR="00692870" w:rsidRPr="009E4F63">
        <w:rPr>
          <w:rFonts w:ascii="Arial" w:eastAsiaTheme="minorHAnsi" w:hAnsi="Arial" w:cs="Arial"/>
          <w:sz w:val="24"/>
          <w:szCs w:val="24"/>
        </w:rPr>
        <w:t xml:space="preserve">el número de contrato, </w:t>
      </w:r>
      <w:r w:rsidR="00207ED8" w:rsidRPr="009E4F63">
        <w:rPr>
          <w:rFonts w:ascii="Arial" w:hAnsi="Arial" w:cs="Arial"/>
          <w:sz w:val="24"/>
          <w:szCs w:val="24"/>
        </w:rPr>
        <w:t>n</w:t>
      </w:r>
      <w:r w:rsidR="003C6E7B" w:rsidRPr="009E4F63">
        <w:rPr>
          <w:rFonts w:ascii="Arial" w:hAnsi="Arial" w:cs="Arial"/>
          <w:sz w:val="24"/>
          <w:szCs w:val="24"/>
        </w:rPr>
        <w:t>úmero de Lote o de serie en su caso, fecha de caducidad (en caso de aplicar), numero de piezas, descripción de los bienes, precio unitario, costo total; en su caso, copia del programa de entregas.</w:t>
      </w:r>
    </w:p>
    <w:p w:rsidR="00E71610" w:rsidRPr="009E4F63" w:rsidRDefault="00E71610" w:rsidP="006865AA">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 xml:space="preserve">El Instituto generará órdenes de reposición, a partir de la emisión del fallo y previo </w:t>
      </w:r>
    </w:p>
    <w:p w:rsidR="00E71610" w:rsidRPr="009E4F63" w:rsidRDefault="00017CCE" w:rsidP="00E71610">
      <w:pPr>
        <w:spacing w:after="0" w:line="240" w:lineRule="auto"/>
        <w:ind w:left="708" w:right="191"/>
        <w:rPr>
          <w:rFonts w:ascii="Arial" w:hAnsi="Arial" w:cs="Arial"/>
          <w:sz w:val="24"/>
          <w:szCs w:val="24"/>
        </w:rPr>
      </w:pPr>
      <w:r w:rsidRPr="009E4F63">
        <w:rPr>
          <w:rFonts w:ascii="Arial" w:hAnsi="Arial" w:cs="Arial"/>
          <w:sz w:val="24"/>
          <w:szCs w:val="24"/>
        </w:rPr>
        <w:t xml:space="preserve">a la fecha máxima de entrega </w:t>
      </w:r>
      <w:r w:rsidR="00E71610" w:rsidRPr="009E4F63">
        <w:rPr>
          <w:rFonts w:ascii="Arial" w:hAnsi="Arial" w:cs="Arial"/>
          <w:sz w:val="24"/>
          <w:szCs w:val="24"/>
        </w:rPr>
        <w:t xml:space="preserve">en las cuales se indicará la </w:t>
      </w:r>
      <w:r w:rsidRPr="009E4F63">
        <w:rPr>
          <w:rFonts w:ascii="Arial" w:hAnsi="Arial" w:cs="Arial"/>
          <w:sz w:val="24"/>
          <w:szCs w:val="24"/>
        </w:rPr>
        <w:t xml:space="preserve">clave, </w:t>
      </w:r>
      <w:r w:rsidR="00E71610" w:rsidRPr="009E4F63">
        <w:rPr>
          <w:rFonts w:ascii="Arial" w:hAnsi="Arial" w:cs="Arial"/>
          <w:sz w:val="24"/>
          <w:szCs w:val="24"/>
        </w:rPr>
        <w:t>descripción del artículo, la cantidad de piezas, la fecha y lugar de entr</w:t>
      </w:r>
      <w:r w:rsidRPr="009E4F63">
        <w:rPr>
          <w:rFonts w:ascii="Arial" w:hAnsi="Arial" w:cs="Arial"/>
          <w:sz w:val="24"/>
          <w:szCs w:val="24"/>
        </w:rPr>
        <w:t>ega, de acuerdo a las condiciones de entrega establecidas en el presente.</w:t>
      </w:r>
    </w:p>
    <w:p w:rsidR="00017CCE" w:rsidRPr="009E4F63" w:rsidRDefault="00017CCE" w:rsidP="00E71610">
      <w:pPr>
        <w:spacing w:after="0" w:line="240" w:lineRule="auto"/>
        <w:ind w:left="708" w:right="191"/>
        <w:rPr>
          <w:rFonts w:ascii="Arial" w:hAnsi="Arial" w:cs="Arial"/>
          <w:sz w:val="24"/>
          <w:szCs w:val="24"/>
        </w:rPr>
      </w:pPr>
    </w:p>
    <w:p w:rsidR="00E71610" w:rsidRPr="009E4F63" w:rsidRDefault="00017CCE" w:rsidP="00E71610">
      <w:pPr>
        <w:spacing w:after="0" w:line="240" w:lineRule="auto"/>
        <w:ind w:left="708" w:right="191"/>
        <w:rPr>
          <w:rFonts w:ascii="Arial" w:hAnsi="Arial" w:cs="Arial"/>
          <w:sz w:val="24"/>
          <w:szCs w:val="24"/>
        </w:rPr>
      </w:pPr>
      <w:r w:rsidRPr="009E4F63">
        <w:rPr>
          <w:rFonts w:ascii="Arial" w:hAnsi="Arial" w:cs="Arial"/>
          <w:sz w:val="24"/>
          <w:szCs w:val="24"/>
        </w:rPr>
        <w:t xml:space="preserve">La generación de órdenes de reposición no condiciona a la entrega por parte del licitante adjudicado, ya que </w:t>
      </w:r>
      <w:r w:rsidR="00E71610" w:rsidRPr="009E4F63">
        <w:rPr>
          <w:rFonts w:ascii="Arial" w:hAnsi="Arial" w:cs="Arial"/>
          <w:sz w:val="24"/>
          <w:szCs w:val="24"/>
        </w:rPr>
        <w:t>el proveedor está obligado a entregar en las fechas establecidas cont</w:t>
      </w:r>
      <w:r w:rsidRPr="009E4F63">
        <w:rPr>
          <w:rFonts w:ascii="Arial" w:hAnsi="Arial" w:cs="Arial"/>
          <w:sz w:val="24"/>
          <w:szCs w:val="24"/>
        </w:rPr>
        <w:t>ractualmente, en tiempo y forma.</w:t>
      </w:r>
    </w:p>
    <w:p w:rsidR="00E71610" w:rsidRDefault="00E71610" w:rsidP="00E71610">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 xml:space="preserve">Las órdenes de reposición serán notificadas a los licitantes </w:t>
      </w:r>
      <w:r w:rsidR="00017CCE" w:rsidRPr="009E4F63">
        <w:rPr>
          <w:rFonts w:ascii="Arial" w:hAnsi="Arial" w:cs="Arial"/>
          <w:sz w:val="24"/>
          <w:szCs w:val="24"/>
        </w:rPr>
        <w:t xml:space="preserve">adjudicados </w:t>
      </w:r>
      <w:r w:rsidRPr="009E4F63">
        <w:rPr>
          <w:rFonts w:ascii="Arial" w:hAnsi="Arial" w:cs="Arial"/>
          <w:sz w:val="24"/>
          <w:szCs w:val="24"/>
        </w:rPr>
        <w:t>vía Internet, a través de la Página Internet de Proveedores ubicada en la dirección electrónica (http://sai.i</w:t>
      </w:r>
      <w:r w:rsidR="00017CCE" w:rsidRPr="009E4F63">
        <w:rPr>
          <w:rFonts w:ascii="Arial" w:hAnsi="Arial" w:cs="Arial"/>
          <w:sz w:val="24"/>
          <w:szCs w:val="24"/>
        </w:rPr>
        <w:t>mss.gob.mx). La recepción de la</w:t>
      </w:r>
      <w:r w:rsidRPr="009E4F63">
        <w:rPr>
          <w:rFonts w:ascii="Arial" w:hAnsi="Arial" w:cs="Arial"/>
          <w:sz w:val="24"/>
          <w:szCs w:val="24"/>
        </w:rPr>
        <w:t xml:space="preserve"> notific</w:t>
      </w:r>
      <w:r w:rsidR="00017CCE" w:rsidRPr="009E4F63">
        <w:rPr>
          <w:rFonts w:ascii="Arial" w:hAnsi="Arial" w:cs="Arial"/>
          <w:sz w:val="24"/>
          <w:szCs w:val="24"/>
        </w:rPr>
        <w:t xml:space="preserve">ación podrá </w:t>
      </w:r>
      <w:r w:rsidRPr="009E4F63">
        <w:rPr>
          <w:rFonts w:ascii="Arial" w:hAnsi="Arial" w:cs="Arial"/>
          <w:sz w:val="24"/>
          <w:szCs w:val="24"/>
        </w:rPr>
        <w:t>ser confirmada a través de</w:t>
      </w:r>
      <w:r w:rsidR="00017CCE" w:rsidRPr="009E4F63">
        <w:rPr>
          <w:rFonts w:ascii="Arial" w:hAnsi="Arial" w:cs="Arial"/>
          <w:sz w:val="24"/>
          <w:szCs w:val="24"/>
        </w:rPr>
        <w:t xml:space="preserve"> la misma dirección electrónica, contando el proveedor con un </w:t>
      </w:r>
      <w:r w:rsidRPr="009E4F63">
        <w:rPr>
          <w:rFonts w:ascii="Arial" w:hAnsi="Arial" w:cs="Arial"/>
          <w:sz w:val="24"/>
          <w:szCs w:val="24"/>
        </w:rPr>
        <w:t xml:space="preserve">máximo </w:t>
      </w:r>
      <w:r w:rsidR="00017CCE" w:rsidRPr="009E4F63">
        <w:rPr>
          <w:rFonts w:ascii="Arial" w:hAnsi="Arial" w:cs="Arial"/>
          <w:sz w:val="24"/>
          <w:szCs w:val="24"/>
        </w:rPr>
        <w:t xml:space="preserve">de dos días naturales a partir </w:t>
      </w:r>
      <w:r w:rsidRPr="009E4F63">
        <w:rPr>
          <w:rFonts w:ascii="Arial" w:hAnsi="Arial" w:cs="Arial"/>
          <w:sz w:val="24"/>
          <w:szCs w:val="24"/>
        </w:rPr>
        <w:t>de la fecha de emisión</w:t>
      </w:r>
      <w:r w:rsidR="00017CCE" w:rsidRPr="009E4F63">
        <w:rPr>
          <w:rFonts w:ascii="Arial" w:hAnsi="Arial" w:cs="Arial"/>
          <w:sz w:val="24"/>
          <w:szCs w:val="24"/>
        </w:rPr>
        <w:t xml:space="preserve"> para su confirmación por esa vía, las órdenes </w:t>
      </w:r>
      <w:r w:rsidRPr="009E4F63">
        <w:rPr>
          <w:rFonts w:ascii="Arial" w:hAnsi="Arial" w:cs="Arial"/>
          <w:sz w:val="24"/>
          <w:szCs w:val="24"/>
        </w:rPr>
        <w:t>de reposición se dará</w:t>
      </w:r>
      <w:r w:rsidR="00017CCE" w:rsidRPr="009E4F63">
        <w:rPr>
          <w:rFonts w:ascii="Arial" w:hAnsi="Arial" w:cs="Arial"/>
          <w:sz w:val="24"/>
          <w:szCs w:val="24"/>
        </w:rPr>
        <w:t>n</w:t>
      </w:r>
      <w:r w:rsidRPr="009E4F63">
        <w:rPr>
          <w:rFonts w:ascii="Arial" w:hAnsi="Arial" w:cs="Arial"/>
          <w:sz w:val="24"/>
          <w:szCs w:val="24"/>
        </w:rPr>
        <w:t xml:space="preserve"> por confirmada</w:t>
      </w:r>
      <w:r w:rsidR="00017CCE" w:rsidRPr="009E4F63">
        <w:rPr>
          <w:rFonts w:ascii="Arial" w:hAnsi="Arial" w:cs="Arial"/>
          <w:sz w:val="24"/>
          <w:szCs w:val="24"/>
        </w:rPr>
        <w:t>s</w:t>
      </w:r>
      <w:r w:rsidRPr="009E4F63">
        <w:rPr>
          <w:rFonts w:ascii="Arial" w:hAnsi="Arial" w:cs="Arial"/>
          <w:sz w:val="24"/>
          <w:szCs w:val="24"/>
        </w:rPr>
        <w:t xml:space="preserve"> al tercer día natural </w:t>
      </w:r>
      <w:r w:rsidR="00017CCE" w:rsidRPr="009E4F63">
        <w:rPr>
          <w:rFonts w:ascii="Arial" w:hAnsi="Arial" w:cs="Arial"/>
          <w:sz w:val="24"/>
          <w:szCs w:val="24"/>
        </w:rPr>
        <w:t xml:space="preserve">de que se emitan </w:t>
      </w:r>
      <w:r w:rsidRPr="009E4F63">
        <w:rPr>
          <w:rFonts w:ascii="Arial" w:hAnsi="Arial" w:cs="Arial"/>
          <w:sz w:val="24"/>
          <w:szCs w:val="24"/>
        </w:rPr>
        <w:t>por el Instituto.</w:t>
      </w:r>
    </w:p>
    <w:p w:rsidR="00E71610" w:rsidRPr="009E4F63" w:rsidRDefault="00E71610" w:rsidP="00E71610">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 xml:space="preserve">En caso que la Página de Internet de Proveedores no se encuentre en funcionamiento, se hará la notificación a través de las áreas de abastecimiento de nivel central y/o de cada Delegación a través de correo electrónico o llamada </w:t>
      </w:r>
      <w:r w:rsidRPr="009E4F63">
        <w:rPr>
          <w:rFonts w:ascii="Arial" w:hAnsi="Arial" w:cs="Arial"/>
          <w:sz w:val="24"/>
          <w:szCs w:val="24"/>
        </w:rPr>
        <w:lastRenderedPageBreak/>
        <w:t>telefónica, utilizando los datos de contacto que el licitante asignado plasme de acuerdo a los datos generales y notificaciones oficiales,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017CCE" w:rsidRPr="009E4F63" w:rsidRDefault="00017CCE" w:rsidP="00E71610">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w:t>
      </w: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 xml:space="preserve"> </w:t>
      </w: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Las órdenes de reposición podrán ser canceladas a solicitud del Instituto Mexicano del Seguro Social bajo  los siguientes supuestos:</w:t>
      </w:r>
    </w:p>
    <w:p w:rsidR="00E71610" w:rsidRPr="009E4F63" w:rsidRDefault="00E71610" w:rsidP="00E71610">
      <w:pPr>
        <w:spacing w:after="0" w:line="240" w:lineRule="auto"/>
        <w:ind w:left="708" w:right="191"/>
        <w:rPr>
          <w:rFonts w:ascii="Arial" w:hAnsi="Arial" w:cs="Arial"/>
          <w:sz w:val="24"/>
          <w:szCs w:val="24"/>
        </w:rPr>
      </w:pPr>
    </w:p>
    <w:p w:rsidR="00E71610"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Duplicidad en la emisión.</w:t>
      </w:r>
    </w:p>
    <w:p w:rsidR="00E71610"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Por notificación de la rescisión administrativa del contrato.</w:t>
      </w:r>
    </w:p>
    <w:p w:rsidR="00E71610"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Terminación anticipada del contrato.</w:t>
      </w:r>
    </w:p>
    <w:p w:rsidR="00E71610"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 xml:space="preserve">Por incumplimiento a las especificaciones técnicas de calidad. </w:t>
      </w:r>
    </w:p>
    <w:p w:rsidR="00E71610" w:rsidRPr="009E4F63" w:rsidRDefault="00E71610" w:rsidP="0093672C">
      <w:pPr>
        <w:tabs>
          <w:tab w:val="left" w:pos="1134"/>
        </w:tabs>
        <w:spacing w:after="0" w:line="240" w:lineRule="auto"/>
        <w:ind w:left="1134" w:right="191" w:hanging="426"/>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Omisión a la solicitud de canje o recolección de bienes realizada por el Instituto, por diversos motivos (calidad, caducidad, etc.).</w:t>
      </w:r>
    </w:p>
    <w:p w:rsidR="000C093D"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Problemas técnicos del sistema que emite la orden.</w:t>
      </w:r>
    </w:p>
    <w:p w:rsidR="00017CCE" w:rsidRPr="009E4F63" w:rsidRDefault="00017CCE" w:rsidP="0093672C">
      <w:pPr>
        <w:pStyle w:val="Prrafodelista"/>
        <w:tabs>
          <w:tab w:val="left" w:pos="1134"/>
        </w:tabs>
        <w:ind w:left="1134" w:right="191"/>
      </w:pPr>
      <w:r w:rsidRPr="009E4F63">
        <w:t>Por falta de suscripción del contrato adjudicado.</w:t>
      </w:r>
    </w:p>
    <w:p w:rsidR="00E71610" w:rsidRPr="009E4F63" w:rsidRDefault="00E71610" w:rsidP="0093672C">
      <w:pPr>
        <w:tabs>
          <w:tab w:val="left" w:pos="1134"/>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Por cualquier otra causa que implique algún daño o perjuicio al Instituto.</w:t>
      </w:r>
    </w:p>
    <w:p w:rsidR="00E71610" w:rsidRPr="009E4F63" w:rsidRDefault="00E71610" w:rsidP="00E71610">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Las órdenes de reposición podrán ser canceladas a solicitud del proveedor y previo análisis por parte del Instituto, bajo los siguientes supuestos:</w:t>
      </w:r>
    </w:p>
    <w:p w:rsidR="00E71610" w:rsidRPr="009E4F63" w:rsidRDefault="00E71610" w:rsidP="00E71610">
      <w:pPr>
        <w:spacing w:after="0" w:line="240" w:lineRule="auto"/>
        <w:ind w:left="708" w:right="191"/>
        <w:rPr>
          <w:rFonts w:ascii="Arial" w:hAnsi="Arial" w:cs="Arial"/>
          <w:sz w:val="24"/>
          <w:szCs w:val="24"/>
        </w:rPr>
      </w:pPr>
    </w:p>
    <w:p w:rsidR="00E71610" w:rsidRPr="009E4F63" w:rsidRDefault="00E71610" w:rsidP="0093672C">
      <w:pPr>
        <w:tabs>
          <w:tab w:val="left" w:pos="1134"/>
          <w:tab w:val="left" w:pos="1560"/>
        </w:tabs>
        <w:spacing w:after="0" w:line="240" w:lineRule="auto"/>
        <w:ind w:left="708" w:right="191"/>
        <w:rPr>
          <w:rFonts w:ascii="Arial" w:hAnsi="Arial" w:cs="Arial"/>
          <w:sz w:val="24"/>
          <w:szCs w:val="24"/>
        </w:rPr>
      </w:pPr>
      <w:r w:rsidRPr="009E4F63">
        <w:rPr>
          <w:rFonts w:ascii="Arial" w:hAnsi="Arial" w:cs="Arial"/>
          <w:sz w:val="24"/>
          <w:szCs w:val="24"/>
        </w:rPr>
        <w:t>•</w:t>
      </w:r>
      <w:r w:rsidRPr="009E4F63">
        <w:rPr>
          <w:rFonts w:ascii="Arial" w:hAnsi="Arial" w:cs="Arial"/>
          <w:sz w:val="24"/>
          <w:szCs w:val="24"/>
        </w:rPr>
        <w:tab/>
        <w:t>Cuando las órdenes de reposición no coincidan con la cantidad o fecha estipulada en el contrato (específicamente para el caso de los contratos cerrados).</w:t>
      </w:r>
    </w:p>
    <w:p w:rsidR="00E71610" w:rsidRPr="009E4F63" w:rsidRDefault="00E71610" w:rsidP="00E71610">
      <w:pPr>
        <w:spacing w:after="0" w:line="240" w:lineRule="auto"/>
        <w:ind w:left="708" w:right="191"/>
        <w:rPr>
          <w:rFonts w:ascii="Arial" w:hAnsi="Arial" w:cs="Arial"/>
          <w:sz w:val="24"/>
          <w:szCs w:val="24"/>
        </w:rPr>
      </w:pPr>
    </w:p>
    <w:p w:rsidR="00E71610" w:rsidRPr="009E4F63" w:rsidRDefault="00E71610" w:rsidP="00E71610">
      <w:pPr>
        <w:spacing w:after="0" w:line="240" w:lineRule="auto"/>
        <w:ind w:left="708" w:right="191"/>
        <w:rPr>
          <w:rFonts w:ascii="Arial" w:hAnsi="Arial" w:cs="Arial"/>
          <w:sz w:val="24"/>
          <w:szCs w:val="24"/>
        </w:rPr>
      </w:pPr>
      <w:r w:rsidRPr="009E4F63">
        <w:rPr>
          <w:rFonts w:ascii="Arial" w:hAnsi="Arial" w:cs="Arial"/>
          <w:sz w:val="24"/>
          <w:szCs w:val="24"/>
        </w:rPr>
        <w:t>La cancelación de órdenes de reposición en todos los casos solo procederá cuando esta se realice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rsidR="00E71610" w:rsidRPr="009E4F63" w:rsidRDefault="00E71610" w:rsidP="00E71610">
      <w:pPr>
        <w:spacing w:after="0" w:line="240" w:lineRule="auto"/>
        <w:ind w:left="708" w:right="191"/>
        <w:rPr>
          <w:rFonts w:ascii="Arial" w:hAnsi="Arial" w:cs="Arial"/>
          <w:sz w:val="24"/>
          <w:szCs w:val="24"/>
        </w:rPr>
      </w:pPr>
    </w:p>
    <w:p w:rsidR="00E71610" w:rsidRDefault="00E71610" w:rsidP="006865AA">
      <w:pPr>
        <w:spacing w:after="0" w:line="240" w:lineRule="auto"/>
        <w:ind w:left="708" w:right="191"/>
        <w:rPr>
          <w:rFonts w:ascii="Arial" w:hAnsi="Arial" w:cs="Arial"/>
          <w:sz w:val="24"/>
          <w:szCs w:val="24"/>
        </w:rPr>
      </w:pPr>
      <w:r w:rsidRPr="009E4F63">
        <w:rPr>
          <w:rFonts w:ascii="Arial" w:hAnsi="Arial" w:cs="Arial"/>
          <w:sz w:val="24"/>
          <w:szCs w:val="24"/>
        </w:rPr>
        <w:t>La notificación de la cancelación de órdenes de reposición se hará del conocimiento del proveedor a través de la dirección electrónica (http://sai.imss.gob.mx) y/o correo electrónico y/o llamada telefónica.</w:t>
      </w:r>
    </w:p>
    <w:p w:rsidR="008B6BD9" w:rsidRDefault="008B6BD9" w:rsidP="006865AA">
      <w:pPr>
        <w:spacing w:after="0" w:line="240" w:lineRule="auto"/>
        <w:ind w:left="708" w:right="191"/>
        <w:rPr>
          <w:rFonts w:ascii="Arial" w:hAnsi="Arial" w:cs="Arial"/>
          <w:sz w:val="24"/>
          <w:szCs w:val="24"/>
        </w:rPr>
      </w:pPr>
    </w:p>
    <w:p w:rsidR="00D14119" w:rsidRPr="009E4F63" w:rsidRDefault="00D14119" w:rsidP="0086487E">
      <w:pPr>
        <w:pStyle w:val="Prrafodelista"/>
        <w:ind w:left="708" w:right="191"/>
        <w:rPr>
          <w:rFonts w:eastAsiaTheme="minorHAnsi"/>
          <w:lang w:eastAsia="en-US"/>
        </w:rPr>
      </w:pPr>
    </w:p>
    <w:p w:rsidR="00874FD5" w:rsidRPr="009E4F63" w:rsidRDefault="00722D99" w:rsidP="008018F9">
      <w:pPr>
        <w:spacing w:after="0" w:line="240" w:lineRule="auto"/>
        <w:ind w:left="633"/>
        <w:rPr>
          <w:rFonts w:ascii="Arial" w:eastAsiaTheme="minorHAnsi" w:hAnsi="Arial" w:cs="Arial"/>
          <w:b/>
          <w:sz w:val="24"/>
          <w:szCs w:val="24"/>
          <w:lang w:eastAsia="es-ES"/>
        </w:rPr>
      </w:pPr>
      <w:r w:rsidRPr="009E4F63">
        <w:rPr>
          <w:rFonts w:ascii="Arial" w:eastAsiaTheme="minorHAnsi" w:hAnsi="Arial" w:cs="Arial"/>
          <w:b/>
          <w:sz w:val="24"/>
          <w:szCs w:val="24"/>
          <w:lang w:eastAsia="es-ES"/>
        </w:rPr>
        <w:lastRenderedPageBreak/>
        <w:t>1</w:t>
      </w:r>
      <w:r w:rsidR="00B95939" w:rsidRPr="009E4F63">
        <w:rPr>
          <w:rFonts w:ascii="Arial" w:eastAsiaTheme="minorHAnsi" w:hAnsi="Arial" w:cs="Arial"/>
          <w:b/>
          <w:sz w:val="24"/>
          <w:szCs w:val="24"/>
          <w:lang w:eastAsia="es-ES"/>
        </w:rPr>
        <w:t>1</w:t>
      </w:r>
      <w:r w:rsidR="005636D4" w:rsidRPr="009E4F63">
        <w:rPr>
          <w:rFonts w:ascii="Arial" w:eastAsiaTheme="minorHAnsi" w:hAnsi="Arial" w:cs="Arial"/>
          <w:b/>
          <w:sz w:val="24"/>
          <w:szCs w:val="24"/>
          <w:lang w:eastAsia="es-ES"/>
        </w:rPr>
        <w:t>.</w:t>
      </w:r>
      <w:r w:rsidRPr="009E4F63">
        <w:rPr>
          <w:rFonts w:ascii="Arial" w:eastAsiaTheme="minorHAnsi" w:hAnsi="Arial" w:cs="Arial"/>
          <w:b/>
          <w:sz w:val="24"/>
          <w:szCs w:val="24"/>
          <w:lang w:eastAsia="es-ES"/>
        </w:rPr>
        <w:t xml:space="preserve"> CONDICIONES DE ENTREGA </w:t>
      </w:r>
    </w:p>
    <w:p w:rsidR="00874FD5" w:rsidRDefault="00874FD5" w:rsidP="008018F9">
      <w:pPr>
        <w:spacing w:after="0" w:line="240" w:lineRule="auto"/>
        <w:ind w:left="633" w:right="193"/>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El proveedor deberá entregar los bienes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Para cumplir con la identificación de los bienes, el proveedor deberá marcar cada uno de ellos con la siguiente información:</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1.</w:t>
      </w:r>
      <w:r w:rsidRPr="009E4F63">
        <w:rPr>
          <w:rFonts w:ascii="Arial" w:hAnsi="Arial" w:cs="Arial"/>
          <w:sz w:val="24"/>
          <w:szCs w:val="24"/>
        </w:rPr>
        <w:tab/>
        <w:t>Denominación genérica del producto.</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2.</w:t>
      </w:r>
      <w:r w:rsidRPr="009E4F63">
        <w:rPr>
          <w:rFonts w:ascii="Arial" w:hAnsi="Arial" w:cs="Arial"/>
          <w:sz w:val="24"/>
          <w:szCs w:val="24"/>
        </w:rPr>
        <w:tab/>
        <w:t>Denominación distintiva del producto.</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3.</w:t>
      </w:r>
      <w:r w:rsidRPr="009E4F63">
        <w:rPr>
          <w:rFonts w:ascii="Arial" w:hAnsi="Arial" w:cs="Arial"/>
          <w:sz w:val="24"/>
          <w:szCs w:val="24"/>
        </w:rPr>
        <w:tab/>
        <w:t>Datos del fabricante.</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4.</w:t>
      </w:r>
      <w:r w:rsidRPr="009E4F63">
        <w:rPr>
          <w:rFonts w:ascii="Arial" w:hAnsi="Arial" w:cs="Arial"/>
          <w:sz w:val="24"/>
          <w:szCs w:val="24"/>
        </w:rPr>
        <w:tab/>
        <w:t>Hecho en México por: (solo para bienes Nacionales)</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5.</w:t>
      </w:r>
      <w:r w:rsidRPr="009E4F63">
        <w:rPr>
          <w:rFonts w:ascii="Arial" w:hAnsi="Arial" w:cs="Arial"/>
          <w:sz w:val="24"/>
          <w:szCs w:val="24"/>
        </w:rPr>
        <w:tab/>
        <w:t xml:space="preserve">Razón social </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6.</w:t>
      </w:r>
      <w:r w:rsidRPr="009E4F63">
        <w:rPr>
          <w:rFonts w:ascii="Arial" w:hAnsi="Arial" w:cs="Arial"/>
          <w:sz w:val="24"/>
          <w:szCs w:val="24"/>
        </w:rPr>
        <w:tab/>
        <w:t>Domicilio.</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7.</w:t>
      </w:r>
      <w:r w:rsidRPr="009E4F63">
        <w:rPr>
          <w:rFonts w:ascii="Arial" w:hAnsi="Arial" w:cs="Arial"/>
          <w:sz w:val="24"/>
          <w:szCs w:val="24"/>
        </w:rPr>
        <w:tab/>
        <w:t>Año de licitación.</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Los productos que por su naturaleza o por el tamaño de las unidades en que se expendan o suministren no puedan llevar etiqueta, contra etiqueta o cuando por su tamaño no puedan  contener toda la información mínima obligatoria, deben contener al menos los siguientes datos:</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1.</w:t>
      </w:r>
      <w:r w:rsidRPr="009E4F63">
        <w:rPr>
          <w:rFonts w:ascii="Arial" w:hAnsi="Arial" w:cs="Arial"/>
          <w:sz w:val="24"/>
          <w:szCs w:val="24"/>
        </w:rPr>
        <w:tab/>
        <w:t>Denominación genérica.</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2.</w:t>
      </w:r>
      <w:r w:rsidRPr="009E4F63">
        <w:rPr>
          <w:rFonts w:ascii="Arial" w:hAnsi="Arial" w:cs="Arial"/>
          <w:sz w:val="24"/>
          <w:szCs w:val="24"/>
        </w:rPr>
        <w:tab/>
        <w:t>Denominación distintiva.</w:t>
      </w: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3.</w:t>
      </w:r>
      <w:r w:rsidRPr="009E4F63">
        <w:rPr>
          <w:rFonts w:ascii="Arial" w:hAnsi="Arial" w:cs="Arial"/>
          <w:sz w:val="24"/>
          <w:szCs w:val="24"/>
        </w:rPr>
        <w:tab/>
        <w:t>Año de licitación.</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Así como con las condiciones descritas en el requerimiento, considerando cantidad, empaques y envases en buenas condiciones.</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 xml:space="preserve">Cabe resaltar que mientras no se cumpla con las condiciones de entrega establecidas en el presente, no se darán por recibidos y aceptados los bienes y se aplicará la sanción correspondiente. </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La transportación de los bienes, las maniobras de carga y descarga en el andén del lugar de entrega serán a cargo del proveedor, así como el aseguramiento de los bienes, hasta que estos sean recibidos de conformidad en cada uno de los lugares de entrega.</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lastRenderedPageBreak/>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Tratándose de distribuidores, además deberá presentarlo con una etiqueta en el empaque secundario o colectivo en la que se observen su razón social, RFC y domicilio.</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Todos los productos deberán ser entregados perfectamente empacados, con las envolturas originales del fabricante y en condiciones de embalaje que los resguarde del polvo y humedad, garantizando que los bienes se encuentren en condiciones óptimas, así como la calidad se mantenga durante el periodo de caducidad, a las condiciones del medio ambiente.</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Los bienes requeridos, deberán ser nuevos y cumplir con las normas oficiales mexicanas y con las normas mexicanas, según proceda, y a falta de éstas, de las normas Internacionales, de conformidad con lo dispuesto por los artículos 53 y 55 de la Ley Federal sobre Metrología y Normalización; o bien, deberán cumplir con las características y especificaciones requeridas por el Instituto.</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Cabe resaltar que mientras no se cumpla con las condiciones de entrega establecidas en el presente, el Instituto no dará por recibidos y aceptados los bienes, procediendo a la rescisión contractual.</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El personal encargado de la recepción será el administrador del contrato o la persona que este designe, no será necesario elaborar acta de entrega-recepción, toda vez que para la recepción de los bienes media la generación de un alta, en el caso del IMSS a través del Sistema de Abasto Institucional.</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 xml:space="preserve">La Comisión Nacional Mixta de Ropa de Trabajo y Uniformes, a través de las Subcomisiones Mixtas de Ropa de Trabajo y Uniformes, podrá revisar de manera aleatoria la confección, diseño, terminado, empaque, envase y descripción, conforme a lo establecido en el Cuadro Básico Institucional, siendo responsabilidad del Almacén Delegacional verificar que la cantidad a entregar coincida con la remisión y orden de reposición, en su caso, tramitará el canje o devolución de las prendas, lo anterior de conformidad con el punto 8.8.4 de la </w:t>
      </w:r>
      <w:r w:rsidRPr="009E4F63">
        <w:rPr>
          <w:rFonts w:ascii="Arial" w:hAnsi="Arial" w:cs="Arial"/>
          <w:sz w:val="24"/>
          <w:szCs w:val="24"/>
        </w:rPr>
        <w:lastRenderedPageBreak/>
        <w:t>Norma que Establece las Disposiciones para la Dotación, Control y Optimización de Inventarios de Ropa Contractual en el Instituto Mexicano del Seguro Social.</w:t>
      </w:r>
    </w:p>
    <w:p w:rsidR="00017CCE" w:rsidRPr="009E4F63" w:rsidRDefault="00017CCE" w:rsidP="00017CCE">
      <w:pPr>
        <w:spacing w:after="0" w:line="240" w:lineRule="auto"/>
        <w:ind w:left="633" w:right="191"/>
        <w:rPr>
          <w:rFonts w:ascii="Arial" w:hAnsi="Arial" w:cs="Arial"/>
          <w:sz w:val="24"/>
          <w:szCs w:val="24"/>
        </w:rPr>
      </w:pPr>
    </w:p>
    <w:p w:rsidR="00017CCE" w:rsidRPr="009E4F63"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La Comisión Nacional Mixta de Ropa de Trabajo y Uniformes, podrá en cualquier momento verificar el cumplimiento de los requisitos de los bienes adjudicados, por si misma o través de las personas acreditadas por la EMA (Organismo de Certificación o Laboratorio de Pruebas).</w:t>
      </w:r>
    </w:p>
    <w:p w:rsidR="00017CCE" w:rsidRPr="009E4F63" w:rsidRDefault="00017CCE" w:rsidP="00017CCE">
      <w:pPr>
        <w:spacing w:after="0" w:line="240" w:lineRule="auto"/>
        <w:ind w:left="633" w:right="191"/>
        <w:rPr>
          <w:rFonts w:ascii="Arial" w:hAnsi="Arial" w:cs="Arial"/>
          <w:sz w:val="24"/>
          <w:szCs w:val="24"/>
        </w:rPr>
      </w:pPr>
    </w:p>
    <w:p w:rsidR="00017CCE" w:rsidRPr="00B9294D" w:rsidRDefault="00017CCE" w:rsidP="00017CCE">
      <w:pPr>
        <w:spacing w:after="0" w:line="240" w:lineRule="auto"/>
        <w:ind w:left="633" w:right="191"/>
        <w:rPr>
          <w:rFonts w:ascii="Arial" w:hAnsi="Arial" w:cs="Arial"/>
          <w:sz w:val="24"/>
          <w:szCs w:val="24"/>
        </w:rPr>
      </w:pPr>
      <w:r w:rsidRPr="009E4F63">
        <w:rPr>
          <w:rFonts w:ascii="Arial" w:hAnsi="Arial" w:cs="Arial"/>
          <w:sz w:val="24"/>
          <w:szCs w:val="24"/>
        </w:rPr>
        <w:t>La verificación de calidad consiste en la inspección que realizan las Subcomisiones Mixtas de Ropa de Trabajo y Uniformes, del producto que se recibe, constatando su apego a las especificaciones técnicas requeridas, a efecto de que, en caso de incumplimiento se notifique al administrador del contrato y realice las acciones conforme a la normatividad aplicable</w:t>
      </w:r>
      <w:r w:rsidRPr="00017CCE">
        <w:rPr>
          <w:rFonts w:ascii="Arial" w:hAnsi="Arial" w:cs="Arial"/>
          <w:color w:val="FF0000"/>
          <w:sz w:val="24"/>
          <w:szCs w:val="24"/>
        </w:rPr>
        <w:t>.</w:t>
      </w:r>
    </w:p>
    <w:p w:rsidR="00017CCE" w:rsidRDefault="00017CCE" w:rsidP="00017CCE">
      <w:pPr>
        <w:spacing w:after="0" w:line="240" w:lineRule="auto"/>
        <w:ind w:left="633" w:right="191"/>
        <w:rPr>
          <w:rFonts w:ascii="Arial" w:hAnsi="Arial" w:cs="Arial"/>
          <w:sz w:val="24"/>
          <w:szCs w:val="24"/>
        </w:rPr>
      </w:pPr>
    </w:p>
    <w:p w:rsidR="00301223" w:rsidRPr="00B9294D" w:rsidRDefault="00301223" w:rsidP="00017CCE">
      <w:pPr>
        <w:spacing w:after="0" w:line="240" w:lineRule="auto"/>
        <w:ind w:left="633" w:right="191"/>
        <w:rPr>
          <w:rFonts w:ascii="Arial" w:hAnsi="Arial" w:cs="Arial"/>
          <w:sz w:val="24"/>
          <w:szCs w:val="24"/>
        </w:rPr>
      </w:pPr>
    </w:p>
    <w:p w:rsidR="00874FD5" w:rsidRPr="00743893" w:rsidRDefault="00743893" w:rsidP="008018F9">
      <w:pPr>
        <w:autoSpaceDE w:val="0"/>
        <w:autoSpaceDN w:val="0"/>
        <w:adjustRightInd w:val="0"/>
        <w:spacing w:after="0" w:line="240" w:lineRule="auto"/>
        <w:ind w:firstLine="708"/>
        <w:rPr>
          <w:rFonts w:ascii="Arial" w:hAnsi="Arial" w:cs="Arial"/>
          <w:b/>
          <w:sz w:val="24"/>
          <w:szCs w:val="24"/>
        </w:rPr>
      </w:pPr>
      <w:r w:rsidRPr="00743893">
        <w:rPr>
          <w:rFonts w:ascii="Arial" w:hAnsi="Arial" w:cs="Arial"/>
          <w:b/>
          <w:sz w:val="24"/>
          <w:szCs w:val="24"/>
        </w:rPr>
        <w:t>1</w:t>
      </w:r>
      <w:r w:rsidR="00B95939">
        <w:rPr>
          <w:rFonts w:ascii="Arial" w:hAnsi="Arial" w:cs="Arial"/>
          <w:b/>
          <w:sz w:val="24"/>
          <w:szCs w:val="24"/>
        </w:rPr>
        <w:t>2</w:t>
      </w:r>
      <w:r w:rsidR="005636D4">
        <w:rPr>
          <w:rFonts w:ascii="Arial" w:hAnsi="Arial" w:cs="Arial"/>
          <w:b/>
          <w:sz w:val="24"/>
          <w:szCs w:val="24"/>
        </w:rPr>
        <w:t>.</w:t>
      </w:r>
      <w:r w:rsidRPr="00743893">
        <w:rPr>
          <w:rFonts w:ascii="Arial" w:hAnsi="Arial" w:cs="Arial"/>
          <w:b/>
          <w:sz w:val="24"/>
          <w:szCs w:val="24"/>
        </w:rPr>
        <w:t xml:space="preserve"> CALIDAD</w:t>
      </w:r>
    </w:p>
    <w:p w:rsidR="00874FD5" w:rsidRDefault="00874FD5" w:rsidP="00D6667D">
      <w:pPr>
        <w:spacing w:after="0" w:line="240" w:lineRule="auto"/>
        <w:ind w:right="193"/>
        <w:rPr>
          <w:sz w:val="24"/>
        </w:rPr>
      </w:pPr>
    </w:p>
    <w:p w:rsidR="00743893" w:rsidRPr="00396309" w:rsidRDefault="00743893" w:rsidP="008018F9">
      <w:pPr>
        <w:spacing w:after="0" w:line="240" w:lineRule="auto"/>
        <w:ind w:left="708"/>
        <w:rPr>
          <w:rFonts w:ascii="Arial" w:hAnsi="Arial" w:cs="Arial"/>
          <w:sz w:val="24"/>
          <w:szCs w:val="24"/>
        </w:rPr>
      </w:pPr>
      <w:r w:rsidRPr="00396309">
        <w:rPr>
          <w:rFonts w:ascii="Arial" w:hAnsi="Arial" w:cs="Arial"/>
          <w:sz w:val="24"/>
          <w:szCs w:val="24"/>
        </w:rPr>
        <w:t>El proveedor debe entregar los bienes conforme a lo solicitado en los requisitos de este documento y las Especificaciones Técnicas IMSS anexas, así como a lo establecido en los contratos.</w:t>
      </w:r>
    </w:p>
    <w:p w:rsidR="00743893" w:rsidRPr="00396309" w:rsidRDefault="00743893" w:rsidP="008018F9">
      <w:pPr>
        <w:spacing w:after="0" w:line="240" w:lineRule="auto"/>
        <w:ind w:left="708"/>
        <w:rPr>
          <w:rFonts w:ascii="Arial" w:hAnsi="Arial" w:cs="Arial"/>
          <w:sz w:val="24"/>
          <w:szCs w:val="24"/>
        </w:rPr>
      </w:pPr>
    </w:p>
    <w:p w:rsidR="00743893" w:rsidRDefault="00743893" w:rsidP="008018F9">
      <w:pPr>
        <w:spacing w:after="0" w:line="240" w:lineRule="auto"/>
        <w:ind w:left="708"/>
        <w:rPr>
          <w:rFonts w:ascii="Arial" w:hAnsi="Arial" w:cs="Arial"/>
          <w:sz w:val="24"/>
          <w:szCs w:val="24"/>
        </w:rPr>
      </w:pPr>
      <w:r w:rsidRPr="00396309">
        <w:rPr>
          <w:rFonts w:ascii="Arial" w:hAnsi="Arial" w:cs="Arial"/>
          <w:sz w:val="24"/>
          <w:szCs w:val="24"/>
        </w:rPr>
        <w:t>La calidad de los bienes deberá ser amparada por el proveedor, el cual será el único responsable del bien mismo que será canjeado según lo contratado. Los gastos que se generen por este concepto correrán a cargo del proveedor, cuando los requerimientos no coincidan con lo establecido</w:t>
      </w:r>
      <w:r w:rsidR="00103184">
        <w:rPr>
          <w:rFonts w:ascii="Arial" w:hAnsi="Arial" w:cs="Arial"/>
          <w:sz w:val="24"/>
          <w:szCs w:val="24"/>
        </w:rPr>
        <w:t xml:space="preserve"> </w:t>
      </w:r>
      <w:r w:rsidRPr="00396309">
        <w:rPr>
          <w:rFonts w:ascii="Arial" w:hAnsi="Arial" w:cs="Arial"/>
          <w:sz w:val="24"/>
          <w:szCs w:val="24"/>
        </w:rPr>
        <w:t>por el Instituto en el presente documento y en las Especificaciones Técnicas IMSS.</w:t>
      </w:r>
    </w:p>
    <w:p w:rsidR="00B148CF" w:rsidRDefault="00B148CF" w:rsidP="008018F9">
      <w:pPr>
        <w:spacing w:after="0" w:line="240" w:lineRule="auto"/>
        <w:ind w:left="708"/>
        <w:rPr>
          <w:rFonts w:ascii="Arial" w:hAnsi="Arial" w:cs="Arial"/>
          <w:sz w:val="24"/>
          <w:szCs w:val="24"/>
        </w:rPr>
      </w:pPr>
    </w:p>
    <w:p w:rsidR="00B148CF" w:rsidRDefault="00B148CF" w:rsidP="00B148CF">
      <w:pPr>
        <w:spacing w:after="0" w:line="240" w:lineRule="auto"/>
        <w:ind w:left="708"/>
        <w:rPr>
          <w:rFonts w:ascii="Arial" w:hAnsi="Arial" w:cs="Arial"/>
          <w:sz w:val="24"/>
          <w:szCs w:val="24"/>
        </w:rPr>
      </w:pPr>
      <w:r>
        <w:rPr>
          <w:rFonts w:ascii="Arial" w:hAnsi="Arial" w:cs="Arial"/>
          <w:sz w:val="24"/>
          <w:szCs w:val="24"/>
        </w:rPr>
        <w:t>E</w:t>
      </w:r>
      <w:r w:rsidRPr="00B148CF">
        <w:rPr>
          <w:rFonts w:ascii="Arial" w:hAnsi="Arial" w:cs="Arial"/>
          <w:sz w:val="24"/>
          <w:szCs w:val="24"/>
        </w:rPr>
        <w:t>n caso de detectar en los bienes entregados defectos o vicios ocultos, solicitarán al proveedor mediante oficio o correo electrónico al contacto oficial designado por el licitante adjudicado el canje de los bienes.</w:t>
      </w:r>
    </w:p>
    <w:p w:rsidR="00B148CF" w:rsidRPr="00B148CF" w:rsidRDefault="00B148CF" w:rsidP="00B148CF">
      <w:pPr>
        <w:spacing w:after="0" w:line="240" w:lineRule="auto"/>
        <w:ind w:left="708"/>
        <w:rPr>
          <w:rFonts w:ascii="Arial" w:hAnsi="Arial" w:cs="Arial"/>
          <w:sz w:val="24"/>
          <w:szCs w:val="24"/>
        </w:rPr>
      </w:pPr>
    </w:p>
    <w:p w:rsidR="00B148CF" w:rsidRDefault="00B148CF" w:rsidP="00B148CF">
      <w:pPr>
        <w:spacing w:after="0" w:line="240" w:lineRule="auto"/>
        <w:ind w:left="708"/>
        <w:rPr>
          <w:rFonts w:ascii="Arial" w:hAnsi="Arial" w:cs="Arial"/>
          <w:sz w:val="24"/>
          <w:szCs w:val="24"/>
        </w:rPr>
      </w:pPr>
      <w:r w:rsidRPr="00B148CF">
        <w:rPr>
          <w:rFonts w:ascii="Arial" w:hAnsi="Arial" w:cs="Arial"/>
          <w:sz w:val="24"/>
          <w:szCs w:val="24"/>
        </w:rPr>
        <w:t>El proveedor tendrá un plazo máximo de 10 (diez) días hábiles contados a partir de la notificación para realizar el canje de los bienes por otros lotes que no presenten los defectos o vicios ocultos identificados. En caso de incumplimiento se aplicará la deducción indicada en el apartado correspondiente.</w:t>
      </w:r>
    </w:p>
    <w:p w:rsidR="00B148CF" w:rsidRPr="00B148CF" w:rsidRDefault="00B148CF" w:rsidP="00B148CF">
      <w:pPr>
        <w:spacing w:after="0" w:line="240" w:lineRule="auto"/>
        <w:ind w:left="708"/>
        <w:rPr>
          <w:rFonts w:ascii="Arial" w:hAnsi="Arial" w:cs="Arial"/>
          <w:sz w:val="24"/>
          <w:szCs w:val="24"/>
        </w:rPr>
      </w:pPr>
    </w:p>
    <w:p w:rsidR="00B148CF" w:rsidRDefault="00B148CF" w:rsidP="00B148CF">
      <w:pPr>
        <w:spacing w:after="0" w:line="240" w:lineRule="auto"/>
        <w:ind w:left="708"/>
        <w:rPr>
          <w:rFonts w:ascii="Arial" w:hAnsi="Arial" w:cs="Arial"/>
          <w:sz w:val="24"/>
          <w:szCs w:val="24"/>
        </w:rPr>
      </w:pPr>
      <w:r w:rsidRPr="00B148CF">
        <w:rPr>
          <w:rFonts w:ascii="Arial" w:hAnsi="Arial" w:cs="Arial"/>
          <w:sz w:val="24"/>
          <w:szCs w:val="24"/>
        </w:rPr>
        <w:t xml:space="preserve">En los casos que el proveedor no realice el canje o la recolección de los bienes defectuosos y/o con vicios ocultos, conforme al párrafo anterior, las Dependencias y Entidades requirentes procederán a la disposición final de los mismos de acuerdo a lo establecido por la Ley General de Salud en el artículo 414 párrafo tercero. En este caso, el importe de los bienes no recolectados cuyo pago se haya efectuado, se considerará como pago en exceso y el proveedor deberá reintegrar dichas cantidades, a más tardar 10 días naturales posteriores a la solicitud por parte de la </w:t>
      </w:r>
      <w:r w:rsidRPr="00B148CF">
        <w:rPr>
          <w:rFonts w:ascii="Arial" w:hAnsi="Arial" w:cs="Arial"/>
          <w:sz w:val="24"/>
          <w:szCs w:val="24"/>
        </w:rPr>
        <w:lastRenderedPageBreak/>
        <w:t>dependencia o entidad requirente,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B148CF" w:rsidRPr="00B148CF" w:rsidRDefault="00B148CF" w:rsidP="00B148CF">
      <w:pPr>
        <w:spacing w:after="0" w:line="240" w:lineRule="auto"/>
        <w:ind w:left="708"/>
        <w:rPr>
          <w:rFonts w:ascii="Arial" w:hAnsi="Arial" w:cs="Arial"/>
          <w:sz w:val="24"/>
          <w:szCs w:val="24"/>
        </w:rPr>
      </w:pPr>
    </w:p>
    <w:p w:rsidR="00B148CF" w:rsidRDefault="00B148CF" w:rsidP="00B148CF">
      <w:pPr>
        <w:spacing w:after="0" w:line="240" w:lineRule="auto"/>
        <w:ind w:left="708"/>
        <w:rPr>
          <w:rFonts w:ascii="Arial" w:hAnsi="Arial" w:cs="Arial"/>
          <w:sz w:val="24"/>
          <w:szCs w:val="24"/>
        </w:rPr>
      </w:pPr>
      <w:r w:rsidRPr="00B148CF">
        <w:rPr>
          <w:rFonts w:ascii="Arial" w:hAnsi="Arial" w:cs="Arial"/>
          <w:sz w:val="24"/>
          <w:szCs w:val="24"/>
        </w:rPr>
        <w:t xml:space="preserve">En el supuesto anterior, para el caso de los bienes, cuya disposición final sea la destrucción, el proveedor cubrirá el importe de la destrucción, a más tardar 10 días naturales posteriores a la solicitud por parte del Instituto. De no cumplir con lo anterior se considerará como pago en exceso y se procederá en los términos del párrafo anterior, tomando como base la fecha límite para el cálculo de los intereses el día siguiente a la fecha límite de </w:t>
      </w:r>
      <w:proofErr w:type="gramStart"/>
      <w:r w:rsidRPr="00B148CF">
        <w:rPr>
          <w:rFonts w:ascii="Arial" w:hAnsi="Arial" w:cs="Arial"/>
          <w:sz w:val="24"/>
          <w:szCs w:val="24"/>
        </w:rPr>
        <w:t>pago .</w:t>
      </w:r>
      <w:proofErr w:type="gramEnd"/>
    </w:p>
    <w:p w:rsidR="00301223" w:rsidRPr="00B148CF" w:rsidRDefault="00301223" w:rsidP="00B148CF">
      <w:pPr>
        <w:spacing w:after="0" w:line="240" w:lineRule="auto"/>
        <w:ind w:left="708"/>
        <w:rPr>
          <w:rFonts w:ascii="Arial" w:hAnsi="Arial" w:cs="Arial"/>
          <w:sz w:val="24"/>
          <w:szCs w:val="24"/>
        </w:rPr>
      </w:pPr>
    </w:p>
    <w:p w:rsidR="00B148CF" w:rsidRDefault="00B148CF" w:rsidP="00B148CF">
      <w:pPr>
        <w:spacing w:after="0" w:line="240" w:lineRule="auto"/>
        <w:ind w:left="708"/>
        <w:rPr>
          <w:rFonts w:ascii="Arial" w:hAnsi="Arial" w:cs="Arial"/>
          <w:sz w:val="24"/>
          <w:szCs w:val="24"/>
        </w:rPr>
      </w:pPr>
      <w:r w:rsidRPr="00B148CF">
        <w:rPr>
          <w:rFonts w:ascii="Arial" w:hAnsi="Arial" w:cs="Arial"/>
          <w:sz w:val="24"/>
          <w:szCs w:val="24"/>
        </w:rPr>
        <w:t>La solicitud del canje se realizará a través de los administradores de los contratos o por el personal que designen para tal efecto.</w:t>
      </w:r>
    </w:p>
    <w:p w:rsidR="00AE3D01" w:rsidRDefault="00AE3D01" w:rsidP="008018F9">
      <w:pPr>
        <w:spacing w:after="0" w:line="240" w:lineRule="auto"/>
        <w:ind w:left="494"/>
        <w:rPr>
          <w:rFonts w:ascii="Arial" w:hAnsi="Arial" w:cs="Arial"/>
          <w:sz w:val="24"/>
          <w:szCs w:val="24"/>
        </w:rPr>
      </w:pPr>
    </w:p>
    <w:p w:rsidR="0093672C" w:rsidRDefault="0093672C" w:rsidP="008018F9">
      <w:pPr>
        <w:spacing w:after="0" w:line="240" w:lineRule="auto"/>
        <w:ind w:left="494"/>
        <w:rPr>
          <w:rFonts w:ascii="Arial" w:hAnsi="Arial" w:cs="Arial"/>
          <w:sz w:val="24"/>
          <w:szCs w:val="24"/>
        </w:rPr>
      </w:pPr>
    </w:p>
    <w:p w:rsidR="00874FD5" w:rsidRPr="00743893" w:rsidRDefault="00743893" w:rsidP="008018F9">
      <w:pPr>
        <w:autoSpaceDE w:val="0"/>
        <w:autoSpaceDN w:val="0"/>
        <w:adjustRightInd w:val="0"/>
        <w:spacing w:after="0" w:line="240" w:lineRule="auto"/>
        <w:ind w:left="494" w:firstLine="214"/>
        <w:rPr>
          <w:rFonts w:ascii="Arial" w:hAnsi="Arial" w:cs="Arial"/>
          <w:b/>
          <w:sz w:val="24"/>
          <w:szCs w:val="24"/>
        </w:rPr>
      </w:pPr>
      <w:r w:rsidRPr="00743893">
        <w:rPr>
          <w:rFonts w:ascii="Arial" w:hAnsi="Arial" w:cs="Arial"/>
          <w:b/>
          <w:sz w:val="24"/>
          <w:szCs w:val="24"/>
        </w:rPr>
        <w:t>1</w:t>
      </w:r>
      <w:r w:rsidR="00B95939">
        <w:rPr>
          <w:rFonts w:ascii="Arial" w:hAnsi="Arial" w:cs="Arial"/>
          <w:b/>
          <w:sz w:val="24"/>
          <w:szCs w:val="24"/>
        </w:rPr>
        <w:t>3</w:t>
      </w:r>
      <w:r w:rsidR="005636D4">
        <w:rPr>
          <w:rFonts w:ascii="Arial" w:hAnsi="Arial" w:cs="Arial"/>
          <w:b/>
          <w:sz w:val="24"/>
          <w:szCs w:val="24"/>
        </w:rPr>
        <w:t>.</w:t>
      </w:r>
      <w:r w:rsidRPr="00743893">
        <w:rPr>
          <w:rFonts w:ascii="Arial" w:hAnsi="Arial" w:cs="Arial"/>
          <w:b/>
          <w:sz w:val="24"/>
          <w:szCs w:val="24"/>
        </w:rPr>
        <w:t xml:space="preserve"> DATOS GENERALES Y NOTIFICACIONES OFICIALES </w:t>
      </w:r>
    </w:p>
    <w:p w:rsidR="00B9294D" w:rsidRDefault="00B9294D" w:rsidP="008018F9">
      <w:pPr>
        <w:spacing w:after="0" w:line="240" w:lineRule="auto"/>
        <w:ind w:left="494"/>
        <w:rPr>
          <w:rFonts w:ascii="Arial" w:hAnsi="Arial" w:cs="Arial"/>
          <w:sz w:val="24"/>
          <w:szCs w:val="24"/>
        </w:rPr>
      </w:pPr>
    </w:p>
    <w:p w:rsidR="00743893" w:rsidRPr="00396309" w:rsidRDefault="00743893" w:rsidP="008018F9">
      <w:pPr>
        <w:spacing w:after="0" w:line="240" w:lineRule="auto"/>
        <w:ind w:left="708"/>
        <w:rPr>
          <w:rFonts w:ascii="Arial" w:hAnsi="Arial" w:cs="Arial"/>
          <w:sz w:val="24"/>
          <w:szCs w:val="24"/>
        </w:rPr>
      </w:pPr>
      <w:r w:rsidRPr="00396309">
        <w:rPr>
          <w:rFonts w:ascii="Arial" w:hAnsi="Arial" w:cs="Arial"/>
          <w:sz w:val="24"/>
          <w:szCs w:val="24"/>
        </w:rPr>
        <w:t>Con la finalidad de establecer canales de comunicación oficiales con los proveedores, en los contratos se deberá incluir los siguientes datos:</w:t>
      </w:r>
    </w:p>
    <w:p w:rsidR="00743893" w:rsidRPr="00396309" w:rsidRDefault="00743893" w:rsidP="008018F9">
      <w:pPr>
        <w:spacing w:after="0" w:line="240" w:lineRule="auto"/>
        <w:ind w:left="494"/>
        <w:rPr>
          <w:rFonts w:ascii="Arial" w:hAnsi="Arial" w:cs="Arial"/>
          <w:sz w:val="24"/>
          <w:szCs w:val="24"/>
        </w:rPr>
      </w:pPr>
    </w:p>
    <w:p w:rsidR="00743893" w:rsidRPr="00396309" w:rsidRDefault="00743893" w:rsidP="008018F9">
      <w:pPr>
        <w:numPr>
          <w:ilvl w:val="0"/>
          <w:numId w:val="1"/>
        </w:numPr>
        <w:spacing w:after="0" w:line="240" w:lineRule="auto"/>
        <w:ind w:left="1345" w:hanging="357"/>
        <w:rPr>
          <w:rFonts w:ascii="Arial" w:hAnsi="Arial" w:cs="Arial"/>
          <w:sz w:val="24"/>
          <w:szCs w:val="24"/>
        </w:rPr>
      </w:pPr>
      <w:r w:rsidRPr="00396309">
        <w:rPr>
          <w:rFonts w:ascii="Arial" w:hAnsi="Arial" w:cs="Arial"/>
          <w:sz w:val="24"/>
          <w:szCs w:val="24"/>
        </w:rPr>
        <w:t>Nombre completo del contacto oficial</w:t>
      </w:r>
    </w:p>
    <w:p w:rsidR="00743893" w:rsidRPr="00396309" w:rsidRDefault="00743893" w:rsidP="008018F9">
      <w:pPr>
        <w:numPr>
          <w:ilvl w:val="0"/>
          <w:numId w:val="1"/>
        </w:numPr>
        <w:spacing w:after="0" w:line="240" w:lineRule="auto"/>
        <w:ind w:left="1345" w:hanging="357"/>
        <w:rPr>
          <w:rFonts w:ascii="Arial" w:hAnsi="Arial" w:cs="Arial"/>
          <w:sz w:val="24"/>
          <w:szCs w:val="24"/>
        </w:rPr>
      </w:pPr>
      <w:r w:rsidRPr="00396309">
        <w:rPr>
          <w:rFonts w:ascii="Arial" w:hAnsi="Arial" w:cs="Arial"/>
          <w:sz w:val="24"/>
          <w:szCs w:val="24"/>
        </w:rPr>
        <w:t>Cargo</w:t>
      </w:r>
    </w:p>
    <w:p w:rsidR="00743893" w:rsidRPr="00396309" w:rsidRDefault="00743893" w:rsidP="008018F9">
      <w:pPr>
        <w:numPr>
          <w:ilvl w:val="0"/>
          <w:numId w:val="1"/>
        </w:numPr>
        <w:spacing w:after="0" w:line="240" w:lineRule="auto"/>
        <w:ind w:left="1345" w:hanging="357"/>
        <w:rPr>
          <w:rFonts w:ascii="Arial" w:hAnsi="Arial" w:cs="Arial"/>
          <w:sz w:val="24"/>
          <w:szCs w:val="24"/>
        </w:rPr>
      </w:pPr>
      <w:r w:rsidRPr="00396309">
        <w:rPr>
          <w:rFonts w:ascii="Arial" w:hAnsi="Arial" w:cs="Arial"/>
          <w:sz w:val="24"/>
          <w:szCs w:val="24"/>
        </w:rPr>
        <w:t>Domicilio</w:t>
      </w:r>
    </w:p>
    <w:p w:rsidR="00743893" w:rsidRPr="00396309" w:rsidRDefault="00743893" w:rsidP="008018F9">
      <w:pPr>
        <w:numPr>
          <w:ilvl w:val="0"/>
          <w:numId w:val="1"/>
        </w:numPr>
        <w:spacing w:after="0" w:line="240" w:lineRule="auto"/>
        <w:ind w:left="1345" w:hanging="357"/>
        <w:rPr>
          <w:rFonts w:ascii="Arial" w:hAnsi="Arial" w:cs="Arial"/>
          <w:sz w:val="24"/>
          <w:szCs w:val="24"/>
        </w:rPr>
      </w:pPr>
      <w:r w:rsidRPr="00396309">
        <w:rPr>
          <w:rFonts w:ascii="Arial" w:hAnsi="Arial" w:cs="Arial"/>
          <w:sz w:val="24"/>
          <w:szCs w:val="24"/>
        </w:rPr>
        <w:t>Teléfono (oficina y celular) y fax</w:t>
      </w:r>
    </w:p>
    <w:p w:rsidR="00743893" w:rsidRPr="00396309" w:rsidRDefault="00743893" w:rsidP="008018F9">
      <w:pPr>
        <w:numPr>
          <w:ilvl w:val="0"/>
          <w:numId w:val="1"/>
        </w:numPr>
        <w:spacing w:after="0" w:line="240" w:lineRule="auto"/>
        <w:ind w:left="1345" w:hanging="357"/>
        <w:rPr>
          <w:rFonts w:ascii="Arial" w:hAnsi="Arial" w:cs="Arial"/>
          <w:sz w:val="24"/>
          <w:szCs w:val="24"/>
        </w:rPr>
      </w:pPr>
      <w:r w:rsidRPr="00396309">
        <w:rPr>
          <w:rFonts w:ascii="Arial" w:hAnsi="Arial" w:cs="Arial"/>
          <w:sz w:val="24"/>
          <w:szCs w:val="24"/>
        </w:rPr>
        <w:t>Correo electrónico</w:t>
      </w:r>
    </w:p>
    <w:p w:rsidR="00743893" w:rsidRPr="00396309" w:rsidRDefault="00743893" w:rsidP="008018F9">
      <w:pPr>
        <w:spacing w:after="0" w:line="240" w:lineRule="auto"/>
        <w:ind w:left="1916"/>
        <w:rPr>
          <w:rFonts w:ascii="Arial" w:hAnsi="Arial" w:cs="Arial"/>
          <w:sz w:val="24"/>
          <w:szCs w:val="24"/>
        </w:rPr>
      </w:pPr>
    </w:p>
    <w:p w:rsidR="00743893" w:rsidRPr="00396309" w:rsidRDefault="00743893" w:rsidP="008018F9">
      <w:pPr>
        <w:spacing w:after="0" w:line="240" w:lineRule="auto"/>
        <w:ind w:left="708"/>
        <w:rPr>
          <w:rFonts w:ascii="Arial" w:hAnsi="Arial" w:cs="Arial"/>
          <w:sz w:val="24"/>
          <w:szCs w:val="24"/>
        </w:rPr>
      </w:pPr>
      <w:r w:rsidRPr="00396309">
        <w:rPr>
          <w:rFonts w:ascii="Arial" w:hAnsi="Arial" w:cs="Arial"/>
          <w:sz w:val="24"/>
          <w:szCs w:val="24"/>
        </w:rPr>
        <w:t xml:space="preserve">Cabe señalar,  que dicho contacto no </w:t>
      </w:r>
      <w:r w:rsidR="00133A58">
        <w:rPr>
          <w:rFonts w:ascii="Arial" w:hAnsi="Arial" w:cs="Arial"/>
          <w:sz w:val="24"/>
          <w:szCs w:val="24"/>
        </w:rPr>
        <w:t>tendrá que ser necesariamente del</w:t>
      </w:r>
      <w:r w:rsidRPr="00396309">
        <w:rPr>
          <w:rFonts w:ascii="Arial" w:hAnsi="Arial" w:cs="Arial"/>
          <w:sz w:val="24"/>
          <w:szCs w:val="24"/>
        </w:rPr>
        <w:t xml:space="preserve"> representante legal de la empresa, sin embargo toda notificación que se le haga llegar por parte del Instituto, se considerará de carácter oficial.  </w:t>
      </w:r>
    </w:p>
    <w:p w:rsidR="00743893" w:rsidRPr="00396309" w:rsidRDefault="00743893" w:rsidP="008018F9">
      <w:pPr>
        <w:spacing w:after="0" w:line="240" w:lineRule="auto"/>
        <w:ind w:left="214"/>
        <w:rPr>
          <w:rFonts w:ascii="Arial" w:hAnsi="Arial" w:cs="Arial"/>
          <w:sz w:val="24"/>
          <w:szCs w:val="24"/>
        </w:rPr>
      </w:pPr>
    </w:p>
    <w:p w:rsidR="00743893" w:rsidRPr="00396309" w:rsidRDefault="00743893" w:rsidP="008018F9">
      <w:pPr>
        <w:spacing w:after="0" w:line="240" w:lineRule="auto"/>
        <w:ind w:left="708"/>
        <w:rPr>
          <w:rFonts w:ascii="Arial" w:hAnsi="Arial" w:cs="Arial"/>
          <w:sz w:val="24"/>
          <w:szCs w:val="24"/>
        </w:rPr>
      </w:pPr>
      <w:r w:rsidRPr="00396309">
        <w:rPr>
          <w:rFonts w:ascii="Arial" w:hAnsi="Arial" w:cs="Arial"/>
          <w:sz w:val="24"/>
          <w:szCs w:val="24"/>
        </w:rPr>
        <w:t>El proveedor se obliga a comunicar cualquier cambio en los datos de este contacto oficial, mediante escrito firmado a la Coordinación de Control de Abasto y a la Coordinación de Adquisición de Bienes y Contratación de Servicios.</w:t>
      </w:r>
    </w:p>
    <w:p w:rsidR="00743893" w:rsidRPr="00396309" w:rsidRDefault="00743893" w:rsidP="008018F9">
      <w:pPr>
        <w:spacing w:after="0" w:line="240" w:lineRule="auto"/>
        <w:ind w:left="708"/>
        <w:rPr>
          <w:rFonts w:ascii="Arial" w:hAnsi="Arial" w:cs="Arial"/>
          <w:sz w:val="24"/>
          <w:szCs w:val="24"/>
        </w:rPr>
      </w:pPr>
    </w:p>
    <w:p w:rsidR="00743893" w:rsidRPr="00396309" w:rsidRDefault="00743893" w:rsidP="008018F9">
      <w:pPr>
        <w:spacing w:line="240" w:lineRule="auto"/>
        <w:ind w:left="708"/>
        <w:rPr>
          <w:rFonts w:ascii="Arial" w:hAnsi="Arial" w:cs="Arial"/>
          <w:sz w:val="24"/>
          <w:szCs w:val="24"/>
        </w:rPr>
      </w:pPr>
      <w:r w:rsidRPr="00396309">
        <w:rPr>
          <w:rFonts w:ascii="Arial" w:hAnsi="Arial" w:cs="Arial"/>
          <w:sz w:val="24"/>
          <w:szCs w:val="24"/>
        </w:rPr>
        <w:t>En caso de incumplir con la obligación de informar los cambios en el contacto oficial, el Instituto no se hace responsable por las situaciones que la omisión de esto afecte al proveedor.</w:t>
      </w:r>
    </w:p>
    <w:p w:rsidR="007D692B" w:rsidRDefault="00743893" w:rsidP="008018F9">
      <w:pPr>
        <w:spacing w:after="0" w:line="240" w:lineRule="auto"/>
        <w:ind w:left="636"/>
        <w:rPr>
          <w:rFonts w:ascii="Arial" w:hAnsi="Arial" w:cs="Arial"/>
          <w:sz w:val="24"/>
          <w:szCs w:val="24"/>
        </w:rPr>
      </w:pPr>
      <w:r w:rsidRPr="00396309">
        <w:rPr>
          <w:rFonts w:ascii="Arial" w:hAnsi="Arial" w:cs="Arial"/>
          <w:sz w:val="24"/>
          <w:szCs w:val="24"/>
        </w:rPr>
        <w:t>Las notificaciones por parte del Instituto podrán realizarse en los siguientes términos:</w:t>
      </w:r>
    </w:p>
    <w:p w:rsidR="0093672C" w:rsidRDefault="0093672C" w:rsidP="008018F9">
      <w:pPr>
        <w:spacing w:after="0" w:line="240" w:lineRule="auto"/>
        <w:ind w:left="636"/>
        <w:rPr>
          <w:rFonts w:ascii="Arial" w:hAnsi="Arial" w:cs="Arial"/>
          <w:sz w:val="24"/>
          <w:szCs w:val="24"/>
        </w:rPr>
      </w:pPr>
    </w:p>
    <w:p w:rsidR="00743893" w:rsidRPr="00396309" w:rsidRDefault="00743893" w:rsidP="008018F9">
      <w:pPr>
        <w:numPr>
          <w:ilvl w:val="0"/>
          <w:numId w:val="2"/>
        </w:numPr>
        <w:spacing w:after="0" w:line="240" w:lineRule="auto"/>
        <w:ind w:left="1345" w:hanging="357"/>
        <w:rPr>
          <w:rFonts w:ascii="Arial" w:hAnsi="Arial" w:cs="Arial"/>
          <w:sz w:val="24"/>
          <w:szCs w:val="24"/>
        </w:rPr>
      </w:pPr>
      <w:r w:rsidRPr="00396309">
        <w:rPr>
          <w:rFonts w:ascii="Arial" w:hAnsi="Arial" w:cs="Arial"/>
          <w:sz w:val="24"/>
          <w:szCs w:val="24"/>
        </w:rPr>
        <w:lastRenderedPageBreak/>
        <w:t>Mediante oficio entregado en el domicilio señalado en este apartado.</w:t>
      </w:r>
    </w:p>
    <w:p w:rsidR="00743893" w:rsidRPr="00396309" w:rsidRDefault="00743893" w:rsidP="008018F9">
      <w:pPr>
        <w:numPr>
          <w:ilvl w:val="0"/>
          <w:numId w:val="2"/>
        </w:numPr>
        <w:spacing w:after="0" w:line="240" w:lineRule="auto"/>
        <w:ind w:left="1345" w:hanging="357"/>
        <w:rPr>
          <w:rFonts w:ascii="Arial" w:hAnsi="Arial" w:cs="Arial"/>
          <w:sz w:val="24"/>
          <w:szCs w:val="24"/>
        </w:rPr>
      </w:pPr>
      <w:r w:rsidRPr="00396309">
        <w:rPr>
          <w:rFonts w:ascii="Arial" w:hAnsi="Arial" w:cs="Arial"/>
          <w:sz w:val="24"/>
          <w:szCs w:val="24"/>
        </w:rPr>
        <w:t>Vía correo electrónico</w:t>
      </w:r>
    </w:p>
    <w:p w:rsidR="00743893" w:rsidRPr="00396309" w:rsidRDefault="00743893" w:rsidP="008018F9">
      <w:pPr>
        <w:numPr>
          <w:ilvl w:val="0"/>
          <w:numId w:val="2"/>
        </w:numPr>
        <w:spacing w:after="0" w:line="240" w:lineRule="auto"/>
        <w:ind w:left="1345" w:hanging="357"/>
        <w:rPr>
          <w:rFonts w:ascii="Arial" w:hAnsi="Arial" w:cs="Arial"/>
          <w:sz w:val="24"/>
          <w:szCs w:val="24"/>
        </w:rPr>
      </w:pPr>
      <w:r w:rsidRPr="00396309">
        <w:rPr>
          <w:rFonts w:ascii="Arial" w:hAnsi="Arial" w:cs="Arial"/>
          <w:sz w:val="24"/>
          <w:szCs w:val="24"/>
        </w:rPr>
        <w:t>Llamada telefónica</w:t>
      </w:r>
    </w:p>
    <w:p w:rsidR="00743893" w:rsidRPr="00944F58" w:rsidRDefault="00743893" w:rsidP="00743893">
      <w:pPr>
        <w:autoSpaceDE w:val="0"/>
        <w:autoSpaceDN w:val="0"/>
        <w:adjustRightInd w:val="0"/>
        <w:spacing w:after="0" w:line="240" w:lineRule="auto"/>
        <w:rPr>
          <w:rFonts w:ascii="Arial" w:hAnsi="Arial" w:cs="Arial"/>
          <w:szCs w:val="24"/>
          <w:lang w:val="es-ES"/>
        </w:rPr>
      </w:pPr>
    </w:p>
    <w:p w:rsidR="0093672C" w:rsidRPr="00944F58" w:rsidRDefault="0093672C" w:rsidP="00743893">
      <w:pPr>
        <w:autoSpaceDE w:val="0"/>
        <w:autoSpaceDN w:val="0"/>
        <w:adjustRightInd w:val="0"/>
        <w:spacing w:after="0" w:line="240" w:lineRule="auto"/>
        <w:rPr>
          <w:rFonts w:ascii="Arial" w:hAnsi="Arial" w:cs="Arial"/>
          <w:szCs w:val="24"/>
          <w:lang w:val="es-ES"/>
        </w:rPr>
      </w:pPr>
    </w:p>
    <w:p w:rsidR="008906B2" w:rsidRPr="00254E60" w:rsidRDefault="00743893" w:rsidP="008018F9">
      <w:pPr>
        <w:autoSpaceDE w:val="0"/>
        <w:autoSpaceDN w:val="0"/>
        <w:adjustRightInd w:val="0"/>
        <w:spacing w:after="0" w:line="240" w:lineRule="auto"/>
        <w:ind w:left="708"/>
        <w:rPr>
          <w:rFonts w:ascii="Arial" w:hAnsi="Arial" w:cs="Arial"/>
          <w:b/>
          <w:sz w:val="24"/>
          <w:szCs w:val="24"/>
        </w:rPr>
      </w:pPr>
      <w:r w:rsidRPr="00254E60">
        <w:rPr>
          <w:rFonts w:ascii="Arial" w:hAnsi="Arial" w:cs="Arial"/>
          <w:b/>
          <w:sz w:val="24"/>
          <w:szCs w:val="24"/>
        </w:rPr>
        <w:t>1</w:t>
      </w:r>
      <w:r w:rsidR="00B95939">
        <w:rPr>
          <w:rFonts w:ascii="Arial" w:hAnsi="Arial" w:cs="Arial"/>
          <w:b/>
          <w:sz w:val="24"/>
          <w:szCs w:val="24"/>
        </w:rPr>
        <w:t>4</w:t>
      </w:r>
      <w:r w:rsidR="005636D4">
        <w:rPr>
          <w:rFonts w:ascii="Arial" w:hAnsi="Arial" w:cs="Arial"/>
          <w:b/>
          <w:sz w:val="24"/>
          <w:szCs w:val="24"/>
        </w:rPr>
        <w:t>.</w:t>
      </w:r>
      <w:r w:rsidRPr="00254E60">
        <w:rPr>
          <w:rFonts w:ascii="Arial" w:hAnsi="Arial" w:cs="Arial"/>
          <w:b/>
          <w:sz w:val="24"/>
          <w:szCs w:val="24"/>
        </w:rPr>
        <w:t xml:space="preserve"> MODALIDAD DE CONTRATACIÓN, TIPO DE CONTRATO Y TIPO DE ABASTECIMIENTO:</w:t>
      </w:r>
    </w:p>
    <w:p w:rsidR="00254E60" w:rsidRDefault="00254E60" w:rsidP="008018F9">
      <w:pPr>
        <w:autoSpaceDE w:val="0"/>
        <w:autoSpaceDN w:val="0"/>
        <w:adjustRightInd w:val="0"/>
        <w:spacing w:after="0" w:line="240" w:lineRule="auto"/>
        <w:ind w:left="708"/>
        <w:rPr>
          <w:rFonts w:ascii="Arial" w:hAnsi="Arial" w:cs="Arial"/>
          <w:sz w:val="24"/>
          <w:szCs w:val="24"/>
        </w:rPr>
      </w:pPr>
    </w:p>
    <w:p w:rsidR="00DD0032" w:rsidRPr="00EC160D" w:rsidRDefault="00A279A0" w:rsidP="008018F9">
      <w:pPr>
        <w:autoSpaceDE w:val="0"/>
        <w:autoSpaceDN w:val="0"/>
        <w:adjustRightInd w:val="0"/>
        <w:spacing w:after="0" w:line="240" w:lineRule="auto"/>
        <w:ind w:left="708"/>
        <w:rPr>
          <w:rFonts w:ascii="Arial" w:hAnsi="Arial" w:cs="Arial"/>
          <w:sz w:val="24"/>
          <w:szCs w:val="24"/>
        </w:rPr>
      </w:pPr>
      <w:r w:rsidRPr="00EC160D">
        <w:rPr>
          <w:rFonts w:ascii="Arial" w:hAnsi="Arial" w:cs="Arial"/>
          <w:sz w:val="24"/>
          <w:szCs w:val="24"/>
        </w:rPr>
        <w:t>El contrato contemplará cantidades previamente determinadas.</w:t>
      </w:r>
    </w:p>
    <w:p w:rsidR="00A279A0" w:rsidRPr="00EC160D" w:rsidRDefault="00A279A0" w:rsidP="008018F9">
      <w:pPr>
        <w:autoSpaceDE w:val="0"/>
        <w:autoSpaceDN w:val="0"/>
        <w:adjustRightInd w:val="0"/>
        <w:spacing w:after="0" w:line="240" w:lineRule="auto"/>
        <w:ind w:left="708"/>
        <w:rPr>
          <w:rFonts w:ascii="Arial" w:hAnsi="Arial" w:cs="Arial"/>
          <w:sz w:val="24"/>
          <w:szCs w:val="24"/>
        </w:rPr>
      </w:pPr>
    </w:p>
    <w:p w:rsidR="00254E60" w:rsidRDefault="00254E60" w:rsidP="008018F9">
      <w:pPr>
        <w:autoSpaceDE w:val="0"/>
        <w:autoSpaceDN w:val="0"/>
        <w:adjustRightInd w:val="0"/>
        <w:spacing w:after="0" w:line="240" w:lineRule="auto"/>
        <w:ind w:left="708"/>
        <w:rPr>
          <w:rFonts w:ascii="Arial" w:hAnsi="Arial" w:cs="Arial"/>
          <w:sz w:val="24"/>
          <w:szCs w:val="24"/>
        </w:rPr>
      </w:pPr>
      <w:r w:rsidRPr="00EC160D">
        <w:rPr>
          <w:rFonts w:ascii="Arial" w:hAnsi="Arial" w:cs="Arial"/>
          <w:sz w:val="24"/>
          <w:szCs w:val="24"/>
        </w:rPr>
        <w:t xml:space="preserve">Para efectos del contrato, este procedimiento de adjudicación será por medio de una sola fuente de abasto, y se realizará la adjudicación del 100% de los bienes de la </w:t>
      </w:r>
      <w:r w:rsidR="00DD0032" w:rsidRPr="00EC160D">
        <w:rPr>
          <w:rFonts w:ascii="Arial" w:hAnsi="Arial" w:cs="Arial"/>
          <w:sz w:val="24"/>
          <w:szCs w:val="24"/>
        </w:rPr>
        <w:t>partida</w:t>
      </w:r>
      <w:r w:rsidRPr="00EC160D">
        <w:rPr>
          <w:rFonts w:ascii="Arial" w:hAnsi="Arial" w:cs="Arial"/>
          <w:sz w:val="24"/>
          <w:szCs w:val="24"/>
        </w:rPr>
        <w:t xml:space="preserve"> al proveedor que </w:t>
      </w:r>
      <w:r w:rsidRPr="00EC160D">
        <w:rPr>
          <w:rFonts w:ascii="Arial" w:eastAsiaTheme="minorHAnsi" w:hAnsi="Arial" w:cs="Arial"/>
          <w:sz w:val="24"/>
          <w:szCs w:val="24"/>
        </w:rPr>
        <w:t>oferte</w:t>
      </w:r>
      <w:r w:rsidRPr="00EC160D">
        <w:rPr>
          <w:rFonts w:ascii="Arial" w:hAnsi="Arial" w:cs="Arial"/>
          <w:sz w:val="24"/>
          <w:szCs w:val="24"/>
        </w:rPr>
        <w:t xml:space="preserve"> el precio más bajo y que cumpla con las condiciones establecidas en</w:t>
      </w:r>
      <w:r w:rsidRPr="00396309">
        <w:rPr>
          <w:rFonts w:ascii="Arial" w:hAnsi="Arial" w:cs="Arial"/>
          <w:sz w:val="24"/>
          <w:szCs w:val="24"/>
        </w:rPr>
        <w:t xml:space="preserve"> la convocatoria y anexos.</w:t>
      </w:r>
    </w:p>
    <w:p w:rsidR="00933625" w:rsidRDefault="00933625" w:rsidP="008018F9">
      <w:pPr>
        <w:autoSpaceDE w:val="0"/>
        <w:autoSpaceDN w:val="0"/>
        <w:adjustRightInd w:val="0"/>
        <w:spacing w:after="0" w:line="240" w:lineRule="auto"/>
        <w:ind w:left="708"/>
        <w:rPr>
          <w:rFonts w:ascii="Arial" w:hAnsi="Arial" w:cs="Arial"/>
          <w:sz w:val="24"/>
          <w:szCs w:val="24"/>
        </w:rPr>
      </w:pPr>
    </w:p>
    <w:p w:rsidR="00AE3D01" w:rsidRDefault="00A279A0" w:rsidP="008018F9">
      <w:pPr>
        <w:autoSpaceDE w:val="0"/>
        <w:autoSpaceDN w:val="0"/>
        <w:adjustRightInd w:val="0"/>
        <w:spacing w:after="0" w:line="240" w:lineRule="auto"/>
        <w:ind w:left="708"/>
        <w:rPr>
          <w:rFonts w:ascii="Arial" w:hAnsi="Arial" w:cs="Arial"/>
          <w:b/>
          <w:sz w:val="24"/>
          <w:szCs w:val="24"/>
        </w:rPr>
      </w:pPr>
      <w:r w:rsidRPr="00EC160D">
        <w:rPr>
          <w:rFonts w:ascii="Arial" w:hAnsi="Arial" w:cs="Arial"/>
          <w:sz w:val="24"/>
          <w:szCs w:val="24"/>
        </w:rPr>
        <w:t>Se suscribirá un contrato</w:t>
      </w:r>
      <w:r w:rsidR="000626CD">
        <w:rPr>
          <w:rFonts w:ascii="Arial" w:hAnsi="Arial" w:cs="Arial"/>
          <w:sz w:val="24"/>
          <w:szCs w:val="24"/>
        </w:rPr>
        <w:t xml:space="preserve"> por proveedor por cada régimen</w:t>
      </w:r>
      <w:r w:rsidRPr="00EC160D">
        <w:rPr>
          <w:rFonts w:ascii="Arial" w:hAnsi="Arial" w:cs="Arial"/>
          <w:sz w:val="24"/>
          <w:szCs w:val="24"/>
        </w:rPr>
        <w:t>.</w:t>
      </w:r>
    </w:p>
    <w:p w:rsidR="0093672C" w:rsidRPr="00944F58" w:rsidRDefault="0093672C" w:rsidP="008018F9">
      <w:pPr>
        <w:autoSpaceDE w:val="0"/>
        <w:autoSpaceDN w:val="0"/>
        <w:adjustRightInd w:val="0"/>
        <w:spacing w:after="0" w:line="240" w:lineRule="auto"/>
        <w:ind w:left="708"/>
        <w:rPr>
          <w:rFonts w:ascii="Arial" w:hAnsi="Arial" w:cs="Arial"/>
          <w:b/>
          <w:szCs w:val="24"/>
        </w:rPr>
      </w:pPr>
    </w:p>
    <w:p w:rsidR="0093672C" w:rsidRPr="00944F58" w:rsidRDefault="0093672C" w:rsidP="008018F9">
      <w:pPr>
        <w:autoSpaceDE w:val="0"/>
        <w:autoSpaceDN w:val="0"/>
        <w:adjustRightInd w:val="0"/>
        <w:spacing w:after="0" w:line="240" w:lineRule="auto"/>
        <w:ind w:left="708"/>
        <w:rPr>
          <w:rFonts w:ascii="Arial" w:hAnsi="Arial" w:cs="Arial"/>
          <w:b/>
          <w:szCs w:val="24"/>
        </w:rPr>
      </w:pPr>
    </w:p>
    <w:p w:rsidR="00743893" w:rsidRDefault="00254E60" w:rsidP="008018F9">
      <w:pPr>
        <w:autoSpaceDE w:val="0"/>
        <w:autoSpaceDN w:val="0"/>
        <w:adjustRightInd w:val="0"/>
        <w:spacing w:after="0" w:line="240" w:lineRule="auto"/>
        <w:ind w:left="708"/>
        <w:rPr>
          <w:rFonts w:ascii="Arial" w:hAnsi="Arial" w:cs="Arial"/>
          <w:b/>
          <w:sz w:val="24"/>
          <w:szCs w:val="24"/>
        </w:rPr>
      </w:pPr>
      <w:r w:rsidRPr="00254E60">
        <w:rPr>
          <w:rFonts w:ascii="Arial" w:hAnsi="Arial" w:cs="Arial"/>
          <w:b/>
          <w:sz w:val="24"/>
          <w:szCs w:val="24"/>
        </w:rPr>
        <w:t>1</w:t>
      </w:r>
      <w:r w:rsidR="00B95939">
        <w:rPr>
          <w:rFonts w:ascii="Arial" w:hAnsi="Arial" w:cs="Arial"/>
          <w:b/>
          <w:sz w:val="24"/>
          <w:szCs w:val="24"/>
        </w:rPr>
        <w:t>5</w:t>
      </w:r>
      <w:r w:rsidR="005636D4">
        <w:rPr>
          <w:rFonts w:ascii="Arial" w:hAnsi="Arial" w:cs="Arial"/>
          <w:b/>
          <w:sz w:val="24"/>
          <w:szCs w:val="24"/>
        </w:rPr>
        <w:t>.</w:t>
      </w:r>
      <w:r w:rsidRPr="00254E60">
        <w:rPr>
          <w:rFonts w:ascii="Arial" w:hAnsi="Arial" w:cs="Arial"/>
          <w:b/>
          <w:sz w:val="24"/>
          <w:szCs w:val="24"/>
        </w:rPr>
        <w:t xml:space="preserve"> PRECIO</w:t>
      </w:r>
    </w:p>
    <w:p w:rsidR="00254E60" w:rsidRDefault="00254E60" w:rsidP="008018F9">
      <w:pPr>
        <w:autoSpaceDE w:val="0"/>
        <w:autoSpaceDN w:val="0"/>
        <w:adjustRightInd w:val="0"/>
        <w:spacing w:after="0" w:line="240" w:lineRule="auto"/>
        <w:ind w:left="708"/>
        <w:rPr>
          <w:rFonts w:ascii="Arial" w:hAnsi="Arial" w:cs="Arial"/>
          <w:b/>
          <w:sz w:val="24"/>
          <w:szCs w:val="24"/>
        </w:rPr>
      </w:pPr>
    </w:p>
    <w:p w:rsidR="00674B2A" w:rsidRDefault="00674B2A" w:rsidP="008018F9">
      <w:pPr>
        <w:autoSpaceDE w:val="0"/>
        <w:autoSpaceDN w:val="0"/>
        <w:adjustRightInd w:val="0"/>
        <w:spacing w:after="0" w:line="240" w:lineRule="auto"/>
        <w:ind w:left="708"/>
        <w:rPr>
          <w:rFonts w:ascii="Arial" w:eastAsia="Times New Roman" w:hAnsi="Arial" w:cs="Arial"/>
          <w:b/>
          <w:color w:val="000000"/>
          <w:sz w:val="24"/>
          <w:szCs w:val="24"/>
          <w:lang w:val="es-ES"/>
        </w:rPr>
      </w:pPr>
      <w:r w:rsidRPr="00EC160D">
        <w:rPr>
          <w:rFonts w:ascii="Arial" w:hAnsi="Arial" w:cs="Arial"/>
          <w:sz w:val="24"/>
          <w:szCs w:val="24"/>
        </w:rPr>
        <w:t>Los licitantes deberán cotizar los bienes en moneda nacional y los precios deberán permanecer fijos partir de la fecha de presentación de sus proposiciones y durante la vigencia del contrato</w:t>
      </w:r>
      <w:r w:rsidR="00EC160D">
        <w:rPr>
          <w:rFonts w:ascii="Arial" w:hAnsi="Arial" w:cs="Arial"/>
          <w:sz w:val="24"/>
          <w:szCs w:val="24"/>
        </w:rPr>
        <w:t>.</w:t>
      </w:r>
    </w:p>
    <w:p w:rsidR="00674B2A" w:rsidRPr="00944F58" w:rsidRDefault="00674B2A" w:rsidP="00254E60">
      <w:pPr>
        <w:autoSpaceDE w:val="0"/>
        <w:autoSpaceDN w:val="0"/>
        <w:adjustRightInd w:val="0"/>
        <w:spacing w:after="0" w:line="240" w:lineRule="auto"/>
        <w:jc w:val="left"/>
        <w:rPr>
          <w:rFonts w:ascii="Arial" w:eastAsia="Times New Roman" w:hAnsi="Arial" w:cs="Arial"/>
          <w:b/>
          <w:color w:val="000000"/>
          <w:szCs w:val="24"/>
          <w:lang w:val="es-ES"/>
        </w:rPr>
      </w:pPr>
    </w:p>
    <w:p w:rsidR="00944F58" w:rsidRPr="00944F58" w:rsidRDefault="00944F58" w:rsidP="00254E60">
      <w:pPr>
        <w:autoSpaceDE w:val="0"/>
        <w:autoSpaceDN w:val="0"/>
        <w:adjustRightInd w:val="0"/>
        <w:spacing w:after="0" w:line="240" w:lineRule="auto"/>
        <w:jc w:val="left"/>
        <w:rPr>
          <w:rFonts w:ascii="Arial" w:eastAsia="Times New Roman" w:hAnsi="Arial" w:cs="Arial"/>
          <w:b/>
          <w:color w:val="000000"/>
          <w:szCs w:val="24"/>
          <w:lang w:val="es-ES"/>
        </w:rPr>
      </w:pPr>
    </w:p>
    <w:p w:rsidR="00254E60" w:rsidRPr="00254E60" w:rsidRDefault="00254E60" w:rsidP="00B9294D">
      <w:pPr>
        <w:autoSpaceDE w:val="0"/>
        <w:autoSpaceDN w:val="0"/>
        <w:adjustRightInd w:val="0"/>
        <w:spacing w:after="0" w:line="240" w:lineRule="auto"/>
        <w:ind w:left="708"/>
        <w:rPr>
          <w:rFonts w:ascii="Arial" w:hAnsi="Arial" w:cs="Arial"/>
          <w:b/>
          <w:sz w:val="24"/>
          <w:szCs w:val="24"/>
        </w:rPr>
      </w:pPr>
      <w:r w:rsidRPr="00254E60">
        <w:rPr>
          <w:rFonts w:ascii="Arial" w:hAnsi="Arial" w:cs="Arial"/>
          <w:b/>
          <w:sz w:val="24"/>
          <w:szCs w:val="24"/>
        </w:rPr>
        <w:t>1</w:t>
      </w:r>
      <w:r w:rsidR="00B95939">
        <w:rPr>
          <w:rFonts w:ascii="Arial" w:hAnsi="Arial" w:cs="Arial"/>
          <w:b/>
          <w:sz w:val="24"/>
          <w:szCs w:val="24"/>
        </w:rPr>
        <w:t>6</w:t>
      </w:r>
      <w:r w:rsidR="005636D4">
        <w:rPr>
          <w:rFonts w:ascii="Arial" w:hAnsi="Arial" w:cs="Arial"/>
          <w:b/>
          <w:sz w:val="24"/>
          <w:szCs w:val="24"/>
        </w:rPr>
        <w:t>.</w:t>
      </w:r>
      <w:r w:rsidRPr="00254E60">
        <w:rPr>
          <w:rFonts w:ascii="Arial" w:hAnsi="Arial" w:cs="Arial"/>
          <w:b/>
          <w:sz w:val="24"/>
          <w:szCs w:val="24"/>
        </w:rPr>
        <w:t xml:space="preserve"> GARANT</w:t>
      </w:r>
      <w:r w:rsidR="000626CD">
        <w:rPr>
          <w:rFonts w:ascii="Arial" w:hAnsi="Arial" w:cs="Arial"/>
          <w:b/>
          <w:sz w:val="24"/>
          <w:szCs w:val="24"/>
        </w:rPr>
        <w:t>Í</w:t>
      </w:r>
      <w:r w:rsidRPr="00254E60">
        <w:rPr>
          <w:rFonts w:ascii="Arial" w:hAnsi="Arial" w:cs="Arial"/>
          <w:b/>
          <w:sz w:val="24"/>
          <w:szCs w:val="24"/>
        </w:rPr>
        <w:t>A CONTRA DEFECTOS O VICIOS OCULTOS DE BIENES:</w:t>
      </w:r>
    </w:p>
    <w:p w:rsidR="00D467B2" w:rsidRDefault="00D467B2" w:rsidP="008018F9">
      <w:pPr>
        <w:spacing w:after="0" w:line="240" w:lineRule="auto"/>
        <w:ind w:left="708"/>
        <w:rPr>
          <w:rFonts w:ascii="Arial" w:hAnsi="Arial" w:cs="Arial"/>
          <w:sz w:val="24"/>
          <w:szCs w:val="24"/>
        </w:rPr>
      </w:pPr>
    </w:p>
    <w:p w:rsidR="00254E60" w:rsidRPr="00396309" w:rsidRDefault="00254E60" w:rsidP="008018F9">
      <w:pPr>
        <w:spacing w:after="0" w:line="240" w:lineRule="auto"/>
        <w:ind w:left="708"/>
        <w:rPr>
          <w:rFonts w:ascii="Arial" w:hAnsi="Arial" w:cs="Arial"/>
          <w:sz w:val="24"/>
          <w:szCs w:val="24"/>
        </w:rPr>
      </w:pPr>
      <w:r w:rsidRPr="00396309">
        <w:rPr>
          <w:rFonts w:ascii="Arial" w:hAnsi="Arial" w:cs="Arial"/>
          <w:sz w:val="24"/>
          <w:szCs w:val="24"/>
        </w:rPr>
        <w:t>El proveedor deberá entregar, junto con los bienes, una garantía de fabricación con cobertura amplia a favor del Instituto contra vicios ocultos que cubra, a partir de la recepción de los bienes y hasta el término de vigencia del contrato, la cual deberá entregar al Instituto por escrito en papel preferentemente membretado, debidamente firmada por el Representante Legal de éste y a entera satisfacción del Instituto.</w:t>
      </w:r>
    </w:p>
    <w:p w:rsidR="00254E60" w:rsidRPr="00396309" w:rsidRDefault="00254E60" w:rsidP="008018F9">
      <w:pPr>
        <w:spacing w:after="0" w:line="240" w:lineRule="auto"/>
        <w:ind w:left="708"/>
        <w:rPr>
          <w:rFonts w:ascii="Arial" w:hAnsi="Arial" w:cs="Arial"/>
          <w:sz w:val="24"/>
          <w:szCs w:val="24"/>
        </w:rPr>
      </w:pPr>
      <w:r w:rsidRPr="00396309">
        <w:rPr>
          <w:rFonts w:ascii="Arial" w:hAnsi="Arial" w:cs="Arial"/>
          <w:sz w:val="24"/>
          <w:szCs w:val="24"/>
        </w:rPr>
        <w:t xml:space="preserve">El plazo para notificar al proveedor de la existencia de defectos o vicios ocultos en un bien tendrá por única limitante que la garantía de fabricación se encuentre vigente. </w:t>
      </w:r>
    </w:p>
    <w:p w:rsidR="00254E60" w:rsidRPr="00396309" w:rsidRDefault="00254E60" w:rsidP="008018F9">
      <w:pPr>
        <w:spacing w:after="0" w:line="240" w:lineRule="auto"/>
        <w:ind w:left="708"/>
        <w:rPr>
          <w:rFonts w:ascii="Arial" w:hAnsi="Arial" w:cs="Arial"/>
          <w:sz w:val="24"/>
          <w:szCs w:val="24"/>
        </w:rPr>
      </w:pPr>
    </w:p>
    <w:p w:rsidR="00254E60" w:rsidRPr="00396309" w:rsidRDefault="00254E60" w:rsidP="008018F9">
      <w:pPr>
        <w:spacing w:after="0" w:line="240" w:lineRule="auto"/>
        <w:ind w:left="708"/>
        <w:rPr>
          <w:rFonts w:ascii="Arial" w:hAnsi="Arial" w:cs="Arial"/>
          <w:sz w:val="24"/>
          <w:szCs w:val="24"/>
        </w:rPr>
      </w:pPr>
      <w:r w:rsidRPr="00396309">
        <w:rPr>
          <w:rFonts w:ascii="Arial" w:hAnsi="Arial" w:cs="Arial"/>
          <w:sz w:val="24"/>
          <w:szCs w:val="24"/>
        </w:rPr>
        <w:t>El administrador del contrato una vez que tenga conocimiento del vicio oculto deberá notificar al proveedor por escrito para que realice el canje de los bienes</w:t>
      </w:r>
      <w:r w:rsidR="00133A58">
        <w:rPr>
          <w:rFonts w:ascii="Arial" w:hAnsi="Arial" w:cs="Arial"/>
          <w:sz w:val="24"/>
          <w:szCs w:val="24"/>
        </w:rPr>
        <w:t xml:space="preserve"> </w:t>
      </w:r>
      <w:r w:rsidR="00133A58" w:rsidRPr="00396309">
        <w:rPr>
          <w:rFonts w:ascii="Arial" w:hAnsi="Arial" w:cs="Arial"/>
          <w:sz w:val="24"/>
          <w:szCs w:val="24"/>
        </w:rPr>
        <w:t>en el plazo de diez días hábiles</w:t>
      </w:r>
      <w:r w:rsidRPr="00396309">
        <w:rPr>
          <w:rFonts w:ascii="Arial" w:hAnsi="Arial" w:cs="Arial"/>
          <w:sz w:val="24"/>
          <w:szCs w:val="24"/>
        </w:rPr>
        <w:t>.</w:t>
      </w:r>
    </w:p>
    <w:p w:rsidR="00254E60" w:rsidRPr="00396309" w:rsidRDefault="00254E60" w:rsidP="008018F9">
      <w:pPr>
        <w:spacing w:after="0" w:line="240" w:lineRule="auto"/>
        <w:ind w:left="708"/>
        <w:rPr>
          <w:rFonts w:ascii="Arial" w:hAnsi="Arial" w:cs="Arial"/>
          <w:sz w:val="24"/>
          <w:szCs w:val="24"/>
        </w:rPr>
      </w:pPr>
    </w:p>
    <w:p w:rsidR="00254E60" w:rsidRDefault="00254E60" w:rsidP="008018F9">
      <w:pPr>
        <w:spacing w:after="0" w:line="240" w:lineRule="auto"/>
        <w:ind w:left="708"/>
        <w:rPr>
          <w:rFonts w:ascii="Arial" w:hAnsi="Arial" w:cs="Arial"/>
          <w:sz w:val="24"/>
          <w:szCs w:val="24"/>
        </w:rPr>
      </w:pPr>
      <w:r w:rsidRPr="00133A58">
        <w:rPr>
          <w:rFonts w:ascii="Arial" w:hAnsi="Arial" w:cs="Arial"/>
          <w:sz w:val="24"/>
          <w:szCs w:val="24"/>
        </w:rPr>
        <w:t xml:space="preserve">Una vez notificado el Proveedor de la presencia de los vicios, daños o defectos, éste contará con diez días hábiles para canjear el bien, de no realizar el canje </w:t>
      </w:r>
      <w:r w:rsidRPr="00133A58">
        <w:rPr>
          <w:rFonts w:ascii="Arial" w:hAnsi="Arial" w:cs="Arial"/>
          <w:sz w:val="24"/>
          <w:szCs w:val="24"/>
        </w:rPr>
        <w:lastRenderedPageBreak/>
        <w:t>dentro del término establecido,</w:t>
      </w:r>
      <w:r w:rsidR="000D2B5B" w:rsidRPr="000D2B5B">
        <w:rPr>
          <w:rFonts w:ascii="Arial" w:hAnsi="Arial" w:cs="Arial"/>
          <w:sz w:val="24"/>
          <w:szCs w:val="24"/>
        </w:rPr>
        <w:t xml:space="preserve"> </w:t>
      </w:r>
      <w:r w:rsidR="000D2B5B" w:rsidRPr="00463819">
        <w:rPr>
          <w:rFonts w:ascii="Arial" w:hAnsi="Arial" w:cs="Arial"/>
          <w:sz w:val="24"/>
          <w:szCs w:val="24"/>
        </w:rPr>
        <w:t>se procederá a iniciar el procedimiento de rescisión del contrato y, en su caso, ejecutar la garantía de cumplimiento</w:t>
      </w:r>
      <w:r w:rsidR="0075759F" w:rsidRPr="00463819">
        <w:rPr>
          <w:rFonts w:ascii="Arial" w:hAnsi="Arial" w:cs="Arial"/>
          <w:sz w:val="24"/>
          <w:szCs w:val="24"/>
        </w:rPr>
        <w:t>.</w:t>
      </w:r>
    </w:p>
    <w:p w:rsidR="00674B2A" w:rsidRPr="00396309" w:rsidRDefault="00674B2A" w:rsidP="00254E60">
      <w:pPr>
        <w:spacing w:after="0" w:line="240" w:lineRule="auto"/>
        <w:rPr>
          <w:rFonts w:ascii="Arial" w:hAnsi="Arial" w:cs="Arial"/>
          <w:sz w:val="24"/>
          <w:szCs w:val="24"/>
        </w:rPr>
      </w:pPr>
    </w:p>
    <w:p w:rsidR="00254E60" w:rsidRDefault="00254E60" w:rsidP="008018F9">
      <w:pPr>
        <w:spacing w:after="0" w:line="240" w:lineRule="auto"/>
        <w:ind w:left="708"/>
        <w:rPr>
          <w:rFonts w:ascii="Arial" w:hAnsi="Arial" w:cs="Arial"/>
          <w:sz w:val="24"/>
          <w:szCs w:val="24"/>
        </w:rPr>
      </w:pPr>
      <w:r w:rsidRPr="00396309">
        <w:rPr>
          <w:rFonts w:ascii="Arial" w:hAnsi="Arial" w:cs="Arial"/>
          <w:sz w:val="24"/>
          <w:szCs w:val="24"/>
        </w:rPr>
        <w:t>Los productos a adquirir no caducan, no requieren consumibles, no requieren reportes técnicos, ni la ejecución de mano de obra, mantenimientos ni capacitación por tratarse de bienes y no así de servicios.</w:t>
      </w:r>
    </w:p>
    <w:p w:rsidR="000626CD" w:rsidRDefault="000626CD" w:rsidP="008018F9">
      <w:pPr>
        <w:spacing w:after="0" w:line="240" w:lineRule="auto"/>
        <w:ind w:left="708"/>
        <w:rPr>
          <w:rFonts w:ascii="Arial" w:hAnsi="Arial" w:cs="Arial"/>
          <w:sz w:val="24"/>
          <w:szCs w:val="24"/>
        </w:rPr>
      </w:pPr>
    </w:p>
    <w:p w:rsidR="00944F58" w:rsidRPr="00396309" w:rsidRDefault="00944F58" w:rsidP="008018F9">
      <w:pPr>
        <w:spacing w:after="0" w:line="240" w:lineRule="auto"/>
        <w:ind w:left="708"/>
        <w:rPr>
          <w:rFonts w:ascii="Arial" w:hAnsi="Arial" w:cs="Arial"/>
          <w:sz w:val="24"/>
          <w:szCs w:val="24"/>
        </w:rPr>
      </w:pPr>
    </w:p>
    <w:p w:rsidR="008906B2" w:rsidRDefault="00254E60" w:rsidP="00B9294D">
      <w:pPr>
        <w:spacing w:after="0" w:line="240" w:lineRule="auto"/>
        <w:ind w:left="708" w:right="191"/>
        <w:rPr>
          <w:rFonts w:ascii="Arial" w:hAnsi="Arial" w:cs="Arial"/>
          <w:b/>
          <w:sz w:val="24"/>
          <w:szCs w:val="24"/>
        </w:rPr>
      </w:pPr>
      <w:r w:rsidRPr="00254E60">
        <w:rPr>
          <w:rFonts w:ascii="Arial" w:hAnsi="Arial" w:cs="Arial"/>
          <w:b/>
          <w:sz w:val="24"/>
          <w:szCs w:val="24"/>
        </w:rPr>
        <w:t>1</w:t>
      </w:r>
      <w:r w:rsidR="00B95939">
        <w:rPr>
          <w:rFonts w:ascii="Arial" w:hAnsi="Arial" w:cs="Arial"/>
          <w:b/>
          <w:sz w:val="24"/>
          <w:szCs w:val="24"/>
        </w:rPr>
        <w:t>7</w:t>
      </w:r>
      <w:r w:rsidR="005636D4">
        <w:rPr>
          <w:rFonts w:ascii="Arial" w:hAnsi="Arial" w:cs="Arial"/>
          <w:b/>
          <w:sz w:val="24"/>
          <w:szCs w:val="24"/>
        </w:rPr>
        <w:t>.</w:t>
      </w:r>
      <w:r w:rsidRPr="00254E60">
        <w:rPr>
          <w:rFonts w:ascii="Arial" w:hAnsi="Arial" w:cs="Arial"/>
          <w:b/>
          <w:sz w:val="24"/>
          <w:szCs w:val="24"/>
        </w:rPr>
        <w:t xml:space="preserve"> FORMA DE PAGO:</w:t>
      </w:r>
    </w:p>
    <w:p w:rsidR="00B9294D" w:rsidRPr="00254E60" w:rsidRDefault="00B9294D" w:rsidP="00B9294D">
      <w:pPr>
        <w:spacing w:after="0"/>
        <w:ind w:left="708" w:right="191"/>
        <w:rPr>
          <w:rFonts w:ascii="Arial" w:hAnsi="Arial" w:cs="Arial"/>
          <w:b/>
          <w:sz w:val="24"/>
          <w:szCs w:val="24"/>
        </w:rPr>
      </w:pPr>
    </w:p>
    <w:p w:rsidR="00254E60" w:rsidRPr="00396309" w:rsidRDefault="00254E60" w:rsidP="00B9294D">
      <w:pPr>
        <w:spacing w:after="0" w:line="240" w:lineRule="auto"/>
        <w:ind w:left="708"/>
        <w:rPr>
          <w:rFonts w:ascii="Arial" w:hAnsi="Arial" w:cs="Arial"/>
          <w:sz w:val="24"/>
          <w:szCs w:val="24"/>
        </w:rPr>
      </w:pPr>
      <w:r w:rsidRPr="00396309">
        <w:rPr>
          <w:rFonts w:ascii="Arial" w:hAnsi="Arial" w:cs="Arial"/>
          <w:bCs/>
          <w:sz w:val="24"/>
          <w:szCs w:val="24"/>
          <w:lang w:val="es-ES_tradnl"/>
        </w:rPr>
        <w:t xml:space="preserve">El pago se realizará en </w:t>
      </w:r>
      <w:r w:rsidRPr="00396309">
        <w:rPr>
          <w:rFonts w:ascii="Arial" w:hAnsi="Arial" w:cs="Arial"/>
          <w:sz w:val="24"/>
          <w:szCs w:val="24"/>
        </w:rPr>
        <w:t>los términos siguientes:</w:t>
      </w:r>
    </w:p>
    <w:p w:rsidR="00254E60" w:rsidRPr="00396309" w:rsidRDefault="00254E60" w:rsidP="008018F9">
      <w:pPr>
        <w:spacing w:after="0" w:line="240" w:lineRule="auto"/>
        <w:ind w:left="708"/>
        <w:rPr>
          <w:rFonts w:ascii="Arial" w:hAnsi="Arial" w:cs="Arial"/>
          <w:sz w:val="24"/>
          <w:szCs w:val="24"/>
        </w:rPr>
      </w:pPr>
    </w:p>
    <w:p w:rsidR="00254E60" w:rsidRDefault="00254E60" w:rsidP="008018F9">
      <w:pPr>
        <w:spacing w:after="0" w:line="240" w:lineRule="auto"/>
        <w:ind w:left="708"/>
        <w:rPr>
          <w:rFonts w:ascii="Arial" w:hAnsi="Arial" w:cs="Arial"/>
          <w:sz w:val="24"/>
          <w:szCs w:val="24"/>
        </w:rPr>
      </w:pPr>
      <w:r w:rsidRPr="00674B2A">
        <w:rPr>
          <w:rFonts w:ascii="Arial" w:hAnsi="Arial" w:cs="Arial"/>
          <w:sz w:val="24"/>
          <w:szCs w:val="24"/>
        </w:rPr>
        <w:t>Se podrá</w:t>
      </w:r>
      <w:r w:rsidR="00763EB5" w:rsidRPr="00674B2A">
        <w:rPr>
          <w:rFonts w:ascii="Arial" w:hAnsi="Arial" w:cs="Arial"/>
          <w:sz w:val="24"/>
          <w:szCs w:val="24"/>
        </w:rPr>
        <w:t>n</w:t>
      </w:r>
      <w:r w:rsidRPr="00674B2A">
        <w:rPr>
          <w:rFonts w:ascii="Arial" w:hAnsi="Arial" w:cs="Arial"/>
          <w:sz w:val="24"/>
          <w:szCs w:val="24"/>
        </w:rPr>
        <w:t xml:space="preserve"> realizar entregas parciales de los bienes dentro del plazo estable</w:t>
      </w:r>
      <w:r w:rsidR="00CC58D2" w:rsidRPr="00674B2A">
        <w:rPr>
          <w:rFonts w:ascii="Arial" w:hAnsi="Arial" w:cs="Arial"/>
          <w:sz w:val="24"/>
          <w:szCs w:val="24"/>
        </w:rPr>
        <w:t>cido y el pago se realizará en una sola exhibición al final de la entrega de los bienes</w:t>
      </w:r>
      <w:r w:rsidRPr="00674B2A">
        <w:rPr>
          <w:rFonts w:ascii="Arial" w:hAnsi="Arial" w:cs="Arial"/>
          <w:sz w:val="24"/>
          <w:szCs w:val="24"/>
        </w:rPr>
        <w:t>.</w:t>
      </w:r>
    </w:p>
    <w:p w:rsidR="00254E60" w:rsidRDefault="00254E60" w:rsidP="008018F9">
      <w:pPr>
        <w:spacing w:after="0" w:line="240" w:lineRule="auto"/>
        <w:ind w:left="708"/>
        <w:rPr>
          <w:rFonts w:ascii="Arial" w:hAnsi="Arial" w:cs="Arial"/>
          <w:sz w:val="24"/>
          <w:szCs w:val="24"/>
        </w:rPr>
      </w:pPr>
    </w:p>
    <w:p w:rsidR="00254E60" w:rsidRPr="00396309" w:rsidRDefault="00254E60" w:rsidP="008018F9">
      <w:pPr>
        <w:spacing w:after="0" w:line="240" w:lineRule="auto"/>
        <w:ind w:left="708"/>
        <w:rPr>
          <w:rFonts w:ascii="Arial" w:hAnsi="Arial" w:cs="Arial"/>
          <w:sz w:val="24"/>
          <w:szCs w:val="24"/>
        </w:rPr>
      </w:pPr>
      <w:r w:rsidRPr="00396309">
        <w:rPr>
          <w:rFonts w:ascii="Arial" w:hAnsi="Arial" w:cs="Arial"/>
          <w:sz w:val="24"/>
          <w:szCs w:val="24"/>
        </w:rPr>
        <w:t>El pago se realizará en pesos mexicanos,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comprobatoria que ac</w:t>
      </w:r>
      <w:r w:rsidR="00924EB7">
        <w:rPr>
          <w:rFonts w:ascii="Arial" w:hAnsi="Arial" w:cs="Arial"/>
          <w:sz w:val="24"/>
          <w:szCs w:val="24"/>
        </w:rPr>
        <w:t>redite la entrega de los biene</w:t>
      </w:r>
      <w:r w:rsidRPr="00396309">
        <w:rPr>
          <w:rFonts w:ascii="Arial" w:hAnsi="Arial" w:cs="Arial"/>
          <w:sz w:val="24"/>
          <w:szCs w:val="24"/>
        </w:rPr>
        <w:t xml:space="preserve">s, y se indique en dicha documentación los bienes entregados, número de Proveedor, número de contrato, número de fianza y denominación social de la afianzadora, en su caso. Los contratos y su dictamen presupuestal deberán estar registrados en el Sistema PREI </w:t>
      </w:r>
      <w:proofErr w:type="spellStart"/>
      <w:r w:rsidRPr="00396309">
        <w:rPr>
          <w:rFonts w:ascii="Arial" w:hAnsi="Arial" w:cs="Arial"/>
          <w:sz w:val="24"/>
          <w:szCs w:val="24"/>
        </w:rPr>
        <w:t>Millenium</w:t>
      </w:r>
      <w:proofErr w:type="spellEnd"/>
      <w:r w:rsidRPr="00396309">
        <w:rPr>
          <w:rFonts w:ascii="Arial" w:hAnsi="Arial" w:cs="Arial"/>
          <w:sz w:val="24"/>
          <w:szCs w:val="24"/>
        </w:rPr>
        <w:t>.</w:t>
      </w:r>
    </w:p>
    <w:p w:rsidR="00254E60" w:rsidRPr="00396309" w:rsidRDefault="00254E60" w:rsidP="00254E60">
      <w:pPr>
        <w:spacing w:after="0" w:line="240" w:lineRule="auto"/>
        <w:rPr>
          <w:rFonts w:ascii="Arial" w:hAnsi="Arial" w:cs="Arial"/>
          <w:sz w:val="24"/>
          <w:szCs w:val="24"/>
        </w:rPr>
      </w:pPr>
    </w:p>
    <w:p w:rsidR="00254E60" w:rsidRPr="00396309" w:rsidRDefault="00254E60" w:rsidP="008018F9">
      <w:pPr>
        <w:spacing w:after="0" w:line="240" w:lineRule="auto"/>
        <w:ind w:left="708"/>
        <w:rPr>
          <w:rFonts w:ascii="Arial" w:eastAsiaTheme="minorHAnsi" w:hAnsi="Arial" w:cs="Arial"/>
          <w:sz w:val="24"/>
          <w:szCs w:val="24"/>
        </w:rPr>
      </w:pPr>
      <w:r w:rsidRPr="00396309">
        <w:rPr>
          <w:rFonts w:ascii="Arial" w:hAnsi="Arial" w:cs="Arial"/>
          <w:sz w:val="24"/>
          <w:szCs w:val="24"/>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w:t>
      </w:r>
      <w:r w:rsidRPr="00396309">
        <w:rPr>
          <w:rFonts w:ascii="Arial" w:eastAsiaTheme="minorHAnsi" w:hAnsi="Arial" w:cs="Arial"/>
          <w:sz w:val="24"/>
          <w:szCs w:val="24"/>
        </w:rPr>
        <w:t xml:space="preserve"> Núm. 476, Colonia Juárez, C.P. 06600, Delegación Cuauhtémoc, </w:t>
      </w:r>
      <w:r w:rsidR="00924EB7">
        <w:rPr>
          <w:rFonts w:ascii="Arial" w:eastAsiaTheme="minorHAnsi" w:hAnsi="Arial" w:cs="Arial"/>
          <w:sz w:val="24"/>
          <w:szCs w:val="24"/>
        </w:rPr>
        <w:t xml:space="preserve">Ciudad de </w:t>
      </w:r>
      <w:r w:rsidRPr="00396309">
        <w:rPr>
          <w:rFonts w:ascii="Arial" w:eastAsiaTheme="minorHAnsi" w:hAnsi="Arial" w:cs="Arial"/>
          <w:sz w:val="24"/>
          <w:szCs w:val="24"/>
        </w:rPr>
        <w:t>México</w:t>
      </w:r>
      <w:r w:rsidR="00924EB7">
        <w:rPr>
          <w:rFonts w:ascii="Arial" w:eastAsiaTheme="minorHAnsi" w:hAnsi="Arial" w:cs="Arial"/>
          <w:sz w:val="24"/>
          <w:szCs w:val="24"/>
        </w:rPr>
        <w:t>,</w:t>
      </w:r>
      <w:r w:rsidRPr="00396309">
        <w:rPr>
          <w:rFonts w:ascii="Arial" w:eastAsiaTheme="minorHAnsi" w:hAnsi="Arial" w:cs="Arial"/>
          <w:sz w:val="24"/>
          <w:szCs w:val="24"/>
        </w:rPr>
        <w:t xml:space="preserve">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254E60" w:rsidRPr="00396309" w:rsidRDefault="00254E60" w:rsidP="008018F9">
      <w:pPr>
        <w:spacing w:after="0" w:line="240" w:lineRule="auto"/>
        <w:ind w:left="708"/>
        <w:rPr>
          <w:rFonts w:ascii="Arial" w:eastAsiaTheme="minorHAnsi" w:hAnsi="Arial" w:cs="Arial"/>
          <w:sz w:val="24"/>
          <w:szCs w:val="24"/>
        </w:rPr>
      </w:pPr>
    </w:p>
    <w:p w:rsidR="00254E60" w:rsidRPr="00396309" w:rsidRDefault="00254E60" w:rsidP="008018F9">
      <w:pPr>
        <w:spacing w:after="0" w:line="240" w:lineRule="auto"/>
        <w:ind w:left="708"/>
        <w:rPr>
          <w:rFonts w:ascii="Arial" w:eastAsiaTheme="minorHAnsi" w:hAnsi="Arial" w:cs="Arial"/>
          <w:sz w:val="24"/>
          <w:szCs w:val="24"/>
        </w:rPr>
      </w:pPr>
      <w:r w:rsidRPr="00F70EB8">
        <w:rPr>
          <w:rFonts w:ascii="Arial" w:eastAsiaTheme="minorHAnsi" w:hAnsi="Arial" w:cs="Arial"/>
          <w:sz w:val="24"/>
          <w:szCs w:val="24"/>
        </w:rPr>
        <w:t>El Administrador del Contrato será quien dará la autorización para que la Direcció</w:t>
      </w:r>
      <w:r w:rsidR="006A7C88" w:rsidRPr="00F70EB8">
        <w:rPr>
          <w:rFonts w:ascii="Arial" w:eastAsiaTheme="minorHAnsi" w:hAnsi="Arial" w:cs="Arial"/>
          <w:sz w:val="24"/>
          <w:szCs w:val="24"/>
        </w:rPr>
        <w:t>n de Finanzas proceda a su pago.</w:t>
      </w: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p>
    <w:p w:rsidR="00254E60"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 xml:space="preserve">En el contrato se deberá indicar que el Proveedor se obliga a no cancelar ante el SAT los CFDI a favor del IMSS previamente validados en el Portal de Servicios a </w:t>
      </w:r>
      <w:r w:rsidRPr="00396309">
        <w:rPr>
          <w:rFonts w:ascii="Arial" w:eastAsiaTheme="minorHAnsi" w:hAnsi="Arial" w:cs="Arial"/>
          <w:sz w:val="24"/>
          <w:szCs w:val="24"/>
        </w:rPr>
        <w:lastRenderedPageBreak/>
        <w:t>Proveedores, salvo justificación y comunicación por parte del mismo al Administrador del Contrato para su autorización expresa, debiendo éste informar a las áreas de trámite de erogaciones de dicha justificación y Reposición del CFDI en su caso.</w:t>
      </w:r>
    </w:p>
    <w:p w:rsidR="00A81791" w:rsidRPr="00396309" w:rsidRDefault="00A81791" w:rsidP="008018F9">
      <w:pPr>
        <w:autoSpaceDE w:val="0"/>
        <w:autoSpaceDN w:val="0"/>
        <w:adjustRightInd w:val="0"/>
        <w:spacing w:after="0" w:line="240" w:lineRule="auto"/>
        <w:ind w:left="708"/>
        <w:rPr>
          <w:rFonts w:ascii="Arial" w:eastAsiaTheme="minorHAnsi" w:hAnsi="Arial" w:cs="Arial"/>
          <w:sz w:val="24"/>
          <w:szCs w:val="24"/>
        </w:rPr>
      </w:pP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 xml:space="preserve">En caso de aplicar, el contrato deberá señalar que el Proveedor deberá entregar el CFDI a favor del IMSS por el importe de la aplicación de la pena convencional por atraso </w:t>
      </w:r>
      <w:r w:rsidR="006A7C88">
        <w:rPr>
          <w:rFonts w:ascii="Arial" w:eastAsiaTheme="minorHAnsi" w:hAnsi="Arial" w:cs="Arial"/>
          <w:sz w:val="24"/>
          <w:szCs w:val="24"/>
        </w:rPr>
        <w:t>en la entrega de los bienes</w:t>
      </w:r>
      <w:r w:rsidRPr="00396309">
        <w:rPr>
          <w:rFonts w:ascii="Arial" w:eastAsiaTheme="minorHAnsi" w:hAnsi="Arial" w:cs="Arial"/>
          <w:sz w:val="24"/>
          <w:szCs w:val="24"/>
        </w:rPr>
        <w:t>.</w:t>
      </w:r>
    </w:p>
    <w:p w:rsidR="00254E60" w:rsidRPr="00396309" w:rsidRDefault="00254E60" w:rsidP="00254E60">
      <w:pPr>
        <w:autoSpaceDE w:val="0"/>
        <w:autoSpaceDN w:val="0"/>
        <w:adjustRightInd w:val="0"/>
        <w:spacing w:after="0" w:line="240" w:lineRule="auto"/>
        <w:rPr>
          <w:rFonts w:ascii="Arial" w:eastAsiaTheme="minorHAnsi" w:hAnsi="Arial" w:cs="Arial"/>
          <w:sz w:val="24"/>
          <w:szCs w:val="24"/>
        </w:rPr>
      </w:pP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 xml:space="preserve">En ningún caso, se deberá autorizar el pago de los bienes, sí no se ha determinado, calculado y notificado al Proveedor las penas convencionales o deducciones pactadas en el contrato, así como su registro y validación en el Sistema PREI </w:t>
      </w:r>
      <w:proofErr w:type="spellStart"/>
      <w:r w:rsidRPr="00396309">
        <w:rPr>
          <w:rFonts w:ascii="Arial" w:eastAsiaTheme="minorHAnsi" w:hAnsi="Arial" w:cs="Arial"/>
          <w:sz w:val="24"/>
          <w:szCs w:val="24"/>
        </w:rPr>
        <w:t>Millenium</w:t>
      </w:r>
      <w:proofErr w:type="spellEnd"/>
      <w:r w:rsidRPr="00396309">
        <w:rPr>
          <w:rFonts w:ascii="Arial" w:eastAsiaTheme="minorHAnsi" w:hAnsi="Arial" w:cs="Arial"/>
          <w:sz w:val="24"/>
          <w:szCs w:val="24"/>
        </w:rPr>
        <w:t>.</w:t>
      </w: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w:t>
      </w: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 xml:space="preserve">Las URG deberán registrar los contratos y su dictamen presupuestal en el Sistema PREI </w:t>
      </w:r>
      <w:proofErr w:type="spellStart"/>
      <w:r w:rsidRPr="00396309">
        <w:rPr>
          <w:rFonts w:ascii="Arial" w:eastAsiaTheme="minorHAnsi" w:hAnsi="Arial" w:cs="Arial"/>
          <w:sz w:val="24"/>
          <w:szCs w:val="24"/>
        </w:rPr>
        <w:t>Millenium</w:t>
      </w:r>
      <w:proofErr w:type="spellEnd"/>
      <w:r w:rsidRPr="00396309">
        <w:rPr>
          <w:rFonts w:ascii="Arial" w:eastAsiaTheme="minorHAnsi" w:hAnsi="Arial" w:cs="Arial"/>
          <w:sz w:val="24"/>
          <w:szCs w:val="24"/>
        </w:rPr>
        <w:t xml:space="preserve"> para el trámite de pago correspondiente.</w:t>
      </w: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p>
    <w:p w:rsidR="00254E60" w:rsidRPr="00396309" w:rsidRDefault="00254E60"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w:t>
      </w:r>
    </w:p>
    <w:p w:rsidR="003429CE" w:rsidRDefault="003429CE" w:rsidP="003429CE">
      <w:pPr>
        <w:spacing w:after="0" w:line="240" w:lineRule="auto"/>
        <w:ind w:right="191"/>
        <w:rPr>
          <w:rFonts w:ascii="Arial" w:hAnsi="Arial" w:cs="Arial"/>
          <w:b/>
          <w:sz w:val="24"/>
          <w:szCs w:val="24"/>
        </w:rPr>
      </w:pPr>
    </w:p>
    <w:p w:rsidR="00E84EFE" w:rsidRDefault="00E84EFE" w:rsidP="003429CE">
      <w:pPr>
        <w:spacing w:after="0" w:line="240" w:lineRule="auto"/>
        <w:ind w:right="191"/>
        <w:rPr>
          <w:rFonts w:ascii="Arial" w:hAnsi="Arial" w:cs="Arial"/>
          <w:b/>
          <w:sz w:val="24"/>
          <w:szCs w:val="24"/>
        </w:rPr>
      </w:pPr>
    </w:p>
    <w:p w:rsidR="008906B2" w:rsidRDefault="00F70EB8" w:rsidP="003433E7">
      <w:pPr>
        <w:spacing w:after="0"/>
        <w:ind w:left="708" w:right="191"/>
        <w:rPr>
          <w:rFonts w:ascii="Arial" w:hAnsi="Arial" w:cs="Arial"/>
          <w:b/>
          <w:sz w:val="24"/>
          <w:szCs w:val="24"/>
        </w:rPr>
      </w:pPr>
      <w:r>
        <w:rPr>
          <w:rFonts w:ascii="Arial" w:hAnsi="Arial" w:cs="Arial"/>
          <w:b/>
          <w:sz w:val="24"/>
          <w:szCs w:val="24"/>
        </w:rPr>
        <w:t>1</w:t>
      </w:r>
      <w:r w:rsidR="00B95939">
        <w:rPr>
          <w:rFonts w:ascii="Arial" w:hAnsi="Arial" w:cs="Arial"/>
          <w:b/>
          <w:sz w:val="24"/>
          <w:szCs w:val="24"/>
        </w:rPr>
        <w:t>8</w:t>
      </w:r>
      <w:r w:rsidR="005636D4">
        <w:rPr>
          <w:rFonts w:ascii="Arial" w:hAnsi="Arial" w:cs="Arial"/>
          <w:b/>
          <w:sz w:val="24"/>
          <w:szCs w:val="24"/>
        </w:rPr>
        <w:t>.</w:t>
      </w:r>
      <w:r w:rsidR="00254E60" w:rsidRPr="00937E11">
        <w:rPr>
          <w:rFonts w:ascii="Arial" w:hAnsi="Arial" w:cs="Arial"/>
          <w:b/>
          <w:sz w:val="24"/>
          <w:szCs w:val="24"/>
        </w:rPr>
        <w:t xml:space="preserve"> </w:t>
      </w:r>
      <w:r w:rsidR="00D01DC3" w:rsidRPr="00937E11">
        <w:rPr>
          <w:rFonts w:ascii="Arial" w:hAnsi="Arial" w:cs="Arial"/>
          <w:b/>
          <w:sz w:val="24"/>
          <w:szCs w:val="24"/>
        </w:rPr>
        <w:t>PENAS CONVENCIONALES</w:t>
      </w:r>
      <w:r w:rsidR="00D01DC3" w:rsidRPr="00D01DC3">
        <w:rPr>
          <w:rFonts w:ascii="Arial" w:hAnsi="Arial" w:cs="Arial"/>
          <w:b/>
          <w:sz w:val="24"/>
          <w:szCs w:val="24"/>
        </w:rPr>
        <w:t xml:space="preserve"> </w:t>
      </w:r>
    </w:p>
    <w:p w:rsidR="00B9294D" w:rsidRPr="00D01DC3" w:rsidRDefault="00B9294D" w:rsidP="00944F58">
      <w:pPr>
        <w:spacing w:after="0" w:line="240" w:lineRule="auto"/>
        <w:ind w:left="708" w:right="191"/>
        <w:rPr>
          <w:rFonts w:ascii="Arial" w:hAnsi="Arial" w:cs="Arial"/>
          <w:b/>
          <w:sz w:val="24"/>
          <w:szCs w:val="24"/>
        </w:rPr>
      </w:pPr>
    </w:p>
    <w:p w:rsidR="00937E11" w:rsidRPr="00396309" w:rsidRDefault="00937E11" w:rsidP="003433E7">
      <w:pPr>
        <w:autoSpaceDE w:val="0"/>
        <w:autoSpaceDN w:val="0"/>
        <w:adjustRightInd w:val="0"/>
        <w:spacing w:after="0" w:line="240" w:lineRule="auto"/>
        <w:ind w:left="708"/>
        <w:rPr>
          <w:rFonts w:ascii="Arial" w:eastAsiaTheme="minorHAnsi" w:hAnsi="Arial" w:cs="Arial"/>
          <w:sz w:val="24"/>
          <w:szCs w:val="24"/>
        </w:rPr>
      </w:pPr>
      <w:r w:rsidRPr="00396309">
        <w:rPr>
          <w:rFonts w:ascii="Arial" w:hAnsi="Arial" w:cs="Arial"/>
          <w:sz w:val="24"/>
          <w:szCs w:val="24"/>
        </w:rPr>
        <w:t xml:space="preserve">El </w:t>
      </w:r>
      <w:r w:rsidR="006E295E">
        <w:rPr>
          <w:rFonts w:ascii="Arial" w:hAnsi="Arial" w:cs="Arial"/>
          <w:sz w:val="24"/>
          <w:szCs w:val="24"/>
        </w:rPr>
        <w:t>I</w:t>
      </w:r>
      <w:r w:rsidRPr="00396309">
        <w:rPr>
          <w:rFonts w:ascii="Arial" w:hAnsi="Arial" w:cs="Arial"/>
          <w:sz w:val="24"/>
          <w:szCs w:val="24"/>
        </w:rPr>
        <w:t xml:space="preserve">nstituto de conformidad </w:t>
      </w:r>
      <w:r w:rsidRPr="00396309">
        <w:rPr>
          <w:rFonts w:ascii="Arial" w:eastAsiaTheme="minorHAnsi" w:hAnsi="Arial" w:cs="Arial"/>
          <w:sz w:val="24"/>
          <w:szCs w:val="24"/>
        </w:rPr>
        <w:t xml:space="preserve">con el art. 53 de la Ley de Adquisiciones Arrendamientos y Servicios del Sector Público y del 95 del Reglamento de la Ley referida, procederá a la aplicación de penas convencionales por atraso en la entrega de los bienes. </w:t>
      </w:r>
    </w:p>
    <w:p w:rsidR="00937E11" w:rsidRPr="00396309" w:rsidRDefault="00937E11" w:rsidP="008018F9">
      <w:pPr>
        <w:autoSpaceDE w:val="0"/>
        <w:autoSpaceDN w:val="0"/>
        <w:adjustRightInd w:val="0"/>
        <w:spacing w:after="0" w:line="240" w:lineRule="auto"/>
        <w:ind w:left="708"/>
        <w:rPr>
          <w:rFonts w:ascii="Arial" w:eastAsiaTheme="minorHAnsi" w:hAnsi="Arial" w:cs="Arial"/>
          <w:sz w:val="24"/>
          <w:szCs w:val="24"/>
        </w:rPr>
      </w:pPr>
    </w:p>
    <w:p w:rsidR="00937E11" w:rsidRPr="00396309" w:rsidRDefault="00937E11" w:rsidP="008018F9">
      <w:pPr>
        <w:autoSpaceDE w:val="0"/>
        <w:autoSpaceDN w:val="0"/>
        <w:adjustRightInd w:val="0"/>
        <w:spacing w:after="0" w:line="240" w:lineRule="auto"/>
        <w:ind w:left="708"/>
        <w:rPr>
          <w:rFonts w:ascii="Arial" w:eastAsiaTheme="minorHAnsi" w:hAnsi="Arial" w:cs="Arial"/>
          <w:sz w:val="24"/>
          <w:szCs w:val="24"/>
        </w:rPr>
      </w:pPr>
      <w:r w:rsidRPr="00396309">
        <w:rPr>
          <w:rFonts w:ascii="Arial" w:eastAsiaTheme="minorHAnsi" w:hAnsi="Arial" w:cs="Arial"/>
          <w:sz w:val="24"/>
          <w:szCs w:val="24"/>
        </w:rPr>
        <w:t>Las penas convencionales se calcularán tomando como base el importe de los bienes entregados extemporáneamente sin incluir el IVA.</w:t>
      </w:r>
    </w:p>
    <w:p w:rsidR="00937E11" w:rsidRDefault="00937E11" w:rsidP="008018F9">
      <w:pPr>
        <w:autoSpaceDE w:val="0"/>
        <w:autoSpaceDN w:val="0"/>
        <w:adjustRightInd w:val="0"/>
        <w:spacing w:after="0" w:line="240" w:lineRule="auto"/>
        <w:ind w:left="708"/>
        <w:rPr>
          <w:rFonts w:ascii="Arial" w:eastAsiaTheme="minorHAnsi" w:hAnsi="Arial" w:cs="Arial"/>
          <w:sz w:val="24"/>
          <w:szCs w:val="24"/>
        </w:rPr>
      </w:pPr>
    </w:p>
    <w:p w:rsidR="00937E11" w:rsidRPr="00396309" w:rsidRDefault="00937E11" w:rsidP="008018F9">
      <w:pPr>
        <w:autoSpaceDE w:val="0"/>
        <w:autoSpaceDN w:val="0"/>
        <w:adjustRightInd w:val="0"/>
        <w:spacing w:after="0" w:line="240" w:lineRule="auto"/>
        <w:ind w:left="708"/>
        <w:rPr>
          <w:rFonts w:ascii="Arial" w:hAnsi="Arial" w:cs="Arial"/>
          <w:sz w:val="24"/>
          <w:szCs w:val="24"/>
        </w:rPr>
      </w:pPr>
      <w:r w:rsidRPr="00396309">
        <w:rPr>
          <w:rFonts w:ascii="Arial" w:eastAsiaTheme="minorHAnsi" w:hAnsi="Arial" w:cs="Arial"/>
          <w:sz w:val="24"/>
          <w:szCs w:val="24"/>
        </w:rPr>
        <w:t xml:space="preserve">El Instituto aplicará una pena convencional por cada día de atraso en la entrega de los bienes, por el equivalente al 2.5% (dos punto cinco por ciento) sobre el valor total de lo incumplido. En este supuesto, la aplicación de la pena convencional podrá ser hasta por un máximo de 4 (cuatro) días </w:t>
      </w:r>
      <w:r w:rsidR="005A2BBF">
        <w:rPr>
          <w:rFonts w:ascii="Arial" w:eastAsiaTheme="minorHAnsi" w:hAnsi="Arial" w:cs="Arial"/>
          <w:sz w:val="24"/>
          <w:szCs w:val="24"/>
        </w:rPr>
        <w:t xml:space="preserve">hábiles </w:t>
      </w:r>
      <w:r w:rsidRPr="00396309">
        <w:rPr>
          <w:rFonts w:ascii="Arial" w:eastAsiaTheme="minorHAnsi" w:hAnsi="Arial" w:cs="Arial"/>
          <w:sz w:val="24"/>
          <w:szCs w:val="24"/>
        </w:rPr>
        <w:t>co</w:t>
      </w:r>
      <w:r w:rsidRPr="00396309">
        <w:rPr>
          <w:rFonts w:ascii="Arial" w:hAnsi="Arial" w:cs="Arial"/>
          <w:sz w:val="24"/>
          <w:szCs w:val="24"/>
        </w:rPr>
        <w:t>mo entrega extemporánea.</w:t>
      </w:r>
    </w:p>
    <w:p w:rsidR="00B607BB" w:rsidRDefault="00B607BB" w:rsidP="008018F9">
      <w:pPr>
        <w:spacing w:after="0" w:line="240" w:lineRule="auto"/>
        <w:ind w:left="708" w:right="193"/>
        <w:rPr>
          <w:rFonts w:ascii="Arial" w:eastAsiaTheme="minorHAnsi" w:hAnsi="Arial" w:cs="Arial"/>
          <w:sz w:val="24"/>
          <w:szCs w:val="24"/>
        </w:rPr>
      </w:pPr>
    </w:p>
    <w:p w:rsidR="00674B2A" w:rsidRPr="00944F58" w:rsidRDefault="00674B2A" w:rsidP="00944F58">
      <w:pPr>
        <w:spacing w:after="0" w:line="240" w:lineRule="auto"/>
        <w:ind w:left="708" w:right="191"/>
        <w:rPr>
          <w:rFonts w:ascii="Arial" w:hAnsi="Arial" w:cs="Arial"/>
          <w:b/>
          <w:sz w:val="24"/>
          <w:szCs w:val="24"/>
        </w:rPr>
      </w:pPr>
      <w:r w:rsidRPr="00F70EB8">
        <w:rPr>
          <w:rFonts w:ascii="Arial" w:eastAsiaTheme="minorHAnsi" w:hAnsi="Arial" w:cs="Arial"/>
          <w:sz w:val="24"/>
          <w:szCs w:val="24"/>
        </w:rPr>
        <w:t xml:space="preserve">Las penas convencionales no excederán el importe de la garantía de </w:t>
      </w:r>
      <w:r w:rsidRPr="00944F58">
        <w:rPr>
          <w:rFonts w:ascii="Arial" w:hAnsi="Arial" w:cs="Arial"/>
          <w:sz w:val="24"/>
          <w:szCs w:val="24"/>
        </w:rPr>
        <w:t>cumplimiento del contrato.</w:t>
      </w:r>
    </w:p>
    <w:p w:rsidR="00944F58" w:rsidRPr="00944F58" w:rsidRDefault="00944F58" w:rsidP="00944F58">
      <w:pPr>
        <w:spacing w:after="0" w:line="240" w:lineRule="auto"/>
        <w:ind w:left="708" w:right="191"/>
        <w:rPr>
          <w:rFonts w:ascii="Arial" w:hAnsi="Arial" w:cs="Arial"/>
          <w:b/>
          <w:sz w:val="24"/>
          <w:szCs w:val="24"/>
        </w:rPr>
      </w:pPr>
    </w:p>
    <w:p w:rsidR="00944F58" w:rsidRPr="00944F58" w:rsidRDefault="00944F58" w:rsidP="00944F58">
      <w:pPr>
        <w:spacing w:after="0" w:line="240" w:lineRule="auto"/>
        <w:ind w:left="708" w:right="191"/>
        <w:rPr>
          <w:rFonts w:ascii="Arial" w:hAnsi="Arial" w:cs="Arial"/>
          <w:b/>
          <w:sz w:val="24"/>
          <w:szCs w:val="24"/>
        </w:rPr>
      </w:pPr>
    </w:p>
    <w:p w:rsidR="008906B2" w:rsidRDefault="00B95939" w:rsidP="003433E7">
      <w:pPr>
        <w:spacing w:after="0" w:line="240" w:lineRule="auto"/>
        <w:ind w:left="708" w:right="191"/>
        <w:rPr>
          <w:rFonts w:ascii="Arial" w:hAnsi="Arial" w:cs="Arial"/>
          <w:b/>
          <w:sz w:val="24"/>
          <w:szCs w:val="24"/>
        </w:rPr>
      </w:pPr>
      <w:r w:rsidRPr="007C122A">
        <w:rPr>
          <w:rFonts w:ascii="Arial" w:hAnsi="Arial" w:cs="Arial"/>
          <w:b/>
          <w:sz w:val="24"/>
          <w:szCs w:val="24"/>
        </w:rPr>
        <w:t>19</w:t>
      </w:r>
      <w:r w:rsidR="005636D4" w:rsidRPr="007C122A">
        <w:rPr>
          <w:rFonts w:ascii="Arial" w:hAnsi="Arial" w:cs="Arial"/>
          <w:b/>
          <w:sz w:val="24"/>
          <w:szCs w:val="24"/>
        </w:rPr>
        <w:t>.</w:t>
      </w:r>
      <w:r w:rsidR="00FD0B98" w:rsidRPr="007C122A">
        <w:rPr>
          <w:rFonts w:ascii="Arial" w:hAnsi="Arial" w:cs="Arial"/>
          <w:b/>
          <w:sz w:val="24"/>
          <w:szCs w:val="24"/>
        </w:rPr>
        <w:t xml:space="preserve"> DEDUCTIVAS </w:t>
      </w:r>
    </w:p>
    <w:p w:rsidR="003433E7" w:rsidRDefault="003433E7" w:rsidP="003433E7">
      <w:pPr>
        <w:spacing w:after="0" w:line="240" w:lineRule="auto"/>
        <w:ind w:left="708" w:right="191"/>
        <w:rPr>
          <w:rFonts w:ascii="Arial" w:hAnsi="Arial" w:cs="Arial"/>
          <w:b/>
          <w:sz w:val="24"/>
          <w:szCs w:val="24"/>
        </w:rPr>
      </w:pPr>
    </w:p>
    <w:p w:rsidR="00B148CF" w:rsidRDefault="00B148CF" w:rsidP="003433E7">
      <w:pPr>
        <w:spacing w:after="0" w:line="240" w:lineRule="auto"/>
        <w:ind w:left="709"/>
        <w:rPr>
          <w:rFonts w:ascii="Arial" w:hAnsi="Arial" w:cs="Arial"/>
        </w:rPr>
      </w:pPr>
      <w:r>
        <w:rPr>
          <w:rFonts w:ascii="Arial" w:hAnsi="Arial" w:cs="Arial"/>
        </w:rPr>
        <w:t>Con fundamento en lo dispuesto en el Artículo 53 Bis de la Ley de Adquisiciones, Arrendamientos y Servicios del Sector Público, se aplicará deductivas en los siguientes casos:</w:t>
      </w:r>
    </w:p>
    <w:p w:rsidR="008B6BD9" w:rsidRDefault="008B6BD9" w:rsidP="003433E7">
      <w:pPr>
        <w:spacing w:after="0" w:line="240" w:lineRule="auto"/>
        <w:ind w:left="709"/>
        <w:rPr>
          <w:rFonts w:ascii="Arial" w:hAnsi="Arial" w:cs="Arial"/>
        </w:rPr>
      </w:pP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0"/>
        <w:gridCol w:w="1559"/>
        <w:gridCol w:w="4252"/>
      </w:tblGrid>
      <w:tr w:rsidR="00B148CF" w:rsidTr="00944F58">
        <w:trPr>
          <w:tblHeader/>
        </w:trPr>
        <w:tc>
          <w:tcPr>
            <w:tcW w:w="3360" w:type="dxa"/>
            <w:tcBorders>
              <w:top w:val="single" w:sz="4" w:space="0" w:color="000000"/>
              <w:left w:val="single" w:sz="4" w:space="0" w:color="000000"/>
              <w:bottom w:val="single" w:sz="4" w:space="0" w:color="000000"/>
              <w:right w:val="single" w:sz="4" w:space="0" w:color="000000"/>
            </w:tcBorders>
            <w:shd w:val="clear" w:color="auto" w:fill="BFBFBF"/>
            <w:hideMark/>
          </w:tcPr>
          <w:p w:rsidR="00B148CF" w:rsidRDefault="00B148CF">
            <w:pPr>
              <w:pStyle w:val="Prrafodelista"/>
              <w:ind w:left="0"/>
              <w:jc w:val="center"/>
              <w:rPr>
                <w:rFonts w:eastAsia="Times New Roman"/>
                <w:b/>
                <w:sz w:val="18"/>
                <w:szCs w:val="22"/>
                <w:lang w:eastAsia="en-US"/>
              </w:rPr>
            </w:pPr>
            <w:r>
              <w:rPr>
                <w:rFonts w:eastAsia="Times New Roman"/>
                <w:b/>
                <w:sz w:val="18"/>
                <w:szCs w:val="22"/>
                <w:lang w:eastAsia="en-US"/>
              </w:rPr>
              <w:t>Causa</w:t>
            </w:r>
          </w:p>
        </w:tc>
        <w:tc>
          <w:tcPr>
            <w:tcW w:w="1559" w:type="dxa"/>
            <w:tcBorders>
              <w:top w:val="single" w:sz="4" w:space="0" w:color="000000"/>
              <w:left w:val="single" w:sz="4" w:space="0" w:color="000000"/>
              <w:bottom w:val="single" w:sz="4" w:space="0" w:color="000000"/>
              <w:right w:val="single" w:sz="4" w:space="0" w:color="000000"/>
            </w:tcBorders>
            <w:shd w:val="clear" w:color="auto" w:fill="BFBFBF"/>
            <w:hideMark/>
          </w:tcPr>
          <w:p w:rsidR="00B148CF" w:rsidRDefault="00B148CF">
            <w:pPr>
              <w:pStyle w:val="Prrafodelista"/>
              <w:ind w:left="0"/>
              <w:jc w:val="center"/>
              <w:rPr>
                <w:rFonts w:eastAsia="Times New Roman"/>
                <w:b/>
                <w:sz w:val="18"/>
                <w:szCs w:val="22"/>
                <w:lang w:eastAsia="en-US"/>
              </w:rPr>
            </w:pPr>
            <w:r>
              <w:rPr>
                <w:rFonts w:eastAsia="Times New Roman"/>
                <w:b/>
                <w:sz w:val="18"/>
                <w:szCs w:val="22"/>
                <w:lang w:eastAsia="en-US"/>
              </w:rPr>
              <w:t>Porcentaje</w:t>
            </w:r>
          </w:p>
        </w:tc>
        <w:tc>
          <w:tcPr>
            <w:tcW w:w="4252" w:type="dxa"/>
            <w:tcBorders>
              <w:top w:val="single" w:sz="4" w:space="0" w:color="000000"/>
              <w:left w:val="single" w:sz="4" w:space="0" w:color="000000"/>
              <w:bottom w:val="single" w:sz="4" w:space="0" w:color="000000"/>
              <w:right w:val="single" w:sz="4" w:space="0" w:color="000000"/>
            </w:tcBorders>
            <w:shd w:val="clear" w:color="auto" w:fill="BFBFBF"/>
            <w:hideMark/>
          </w:tcPr>
          <w:p w:rsidR="00B148CF" w:rsidRDefault="00B148CF">
            <w:pPr>
              <w:pStyle w:val="Prrafodelista"/>
              <w:ind w:left="0"/>
              <w:jc w:val="center"/>
              <w:rPr>
                <w:rFonts w:eastAsia="Times New Roman"/>
                <w:b/>
                <w:sz w:val="18"/>
                <w:szCs w:val="22"/>
                <w:lang w:eastAsia="en-US"/>
              </w:rPr>
            </w:pPr>
            <w:r>
              <w:rPr>
                <w:rFonts w:eastAsia="Times New Roman"/>
                <w:b/>
                <w:sz w:val="18"/>
                <w:szCs w:val="22"/>
                <w:lang w:eastAsia="en-US"/>
              </w:rPr>
              <w:t>Cálculo</w:t>
            </w:r>
          </w:p>
        </w:tc>
      </w:tr>
      <w:tr w:rsidR="00B148CF" w:rsidTr="00944F58">
        <w:tc>
          <w:tcPr>
            <w:tcW w:w="3360" w:type="dxa"/>
            <w:tcBorders>
              <w:top w:val="single" w:sz="4" w:space="0" w:color="000000"/>
              <w:left w:val="single" w:sz="4" w:space="0" w:color="000000"/>
              <w:bottom w:val="single" w:sz="4" w:space="0" w:color="000000"/>
              <w:right w:val="single" w:sz="4" w:space="0" w:color="000000"/>
            </w:tcBorders>
          </w:tcPr>
          <w:p w:rsidR="00B148CF" w:rsidRPr="00B9294D" w:rsidRDefault="00B148CF" w:rsidP="00B9294D">
            <w:pPr>
              <w:pStyle w:val="Prrafodelista"/>
              <w:ind w:left="0"/>
              <w:rPr>
                <w:rFonts w:eastAsia="Times New Roman"/>
                <w:sz w:val="18"/>
                <w:szCs w:val="22"/>
                <w:lang w:eastAsia="en-US"/>
              </w:rPr>
            </w:pPr>
            <w:r>
              <w:rPr>
                <w:rFonts w:eastAsia="Times New Roman"/>
                <w:sz w:val="18"/>
                <w:szCs w:val="22"/>
                <w:lang w:eastAsia="en-US"/>
              </w:rPr>
              <w:t>Cuando el proveedor no de cumplimiento a la solicitud de canje o recolección de los bienes cuando estos no cumplan con requisitos de calidad, o con defectos o vicios</w:t>
            </w:r>
            <w:r w:rsidR="00B9294D">
              <w:rPr>
                <w:rFonts w:eastAsia="Times New Roman"/>
                <w:sz w:val="18"/>
                <w:szCs w:val="22"/>
                <w:lang w:eastAsia="en-US"/>
              </w:rPr>
              <w:t xml:space="preserve"> ocultos, en el plazo señalado.</w:t>
            </w:r>
          </w:p>
        </w:tc>
        <w:tc>
          <w:tcPr>
            <w:tcW w:w="1559" w:type="dxa"/>
            <w:tcBorders>
              <w:top w:val="single" w:sz="4" w:space="0" w:color="000000"/>
              <w:left w:val="single" w:sz="4" w:space="0" w:color="000000"/>
              <w:bottom w:val="single" w:sz="4" w:space="0" w:color="000000"/>
              <w:right w:val="single" w:sz="4" w:space="0" w:color="000000"/>
            </w:tcBorders>
            <w:hideMark/>
          </w:tcPr>
          <w:p w:rsidR="00B148CF" w:rsidRDefault="00B148CF">
            <w:pPr>
              <w:pStyle w:val="Prrafodelista"/>
              <w:ind w:left="0"/>
              <w:rPr>
                <w:rFonts w:eastAsia="Times New Roman"/>
                <w:sz w:val="18"/>
                <w:szCs w:val="22"/>
                <w:lang w:eastAsia="en-US"/>
              </w:rPr>
            </w:pPr>
            <w:r>
              <w:rPr>
                <w:rFonts w:eastAsia="Times New Roman"/>
                <w:sz w:val="18"/>
                <w:szCs w:val="22"/>
                <w:lang w:eastAsia="en-US"/>
              </w:rPr>
              <w:t>10% del valor total de los bienes pendientes de canje o recolección.</w:t>
            </w:r>
          </w:p>
        </w:tc>
        <w:tc>
          <w:tcPr>
            <w:tcW w:w="4252" w:type="dxa"/>
            <w:tcBorders>
              <w:top w:val="single" w:sz="4" w:space="0" w:color="000000"/>
              <w:left w:val="single" w:sz="4" w:space="0" w:color="000000"/>
              <w:bottom w:val="single" w:sz="4" w:space="0" w:color="000000"/>
              <w:right w:val="single" w:sz="4" w:space="0" w:color="000000"/>
            </w:tcBorders>
            <w:hideMark/>
          </w:tcPr>
          <w:p w:rsidR="00B148CF" w:rsidRDefault="00B148CF">
            <w:pPr>
              <w:pStyle w:val="Prrafodelista"/>
              <w:ind w:left="0"/>
              <w:rPr>
                <w:rFonts w:eastAsia="Times New Roman"/>
                <w:sz w:val="18"/>
                <w:szCs w:val="22"/>
                <w:lang w:eastAsia="en-US"/>
              </w:rPr>
            </w:pPr>
            <w:r>
              <w:rPr>
                <w:rFonts w:eastAsia="Times New Roman"/>
                <w:sz w:val="18"/>
                <w:szCs w:val="22"/>
                <w:lang w:eastAsia="en-US"/>
              </w:rPr>
              <w:t>Fecha de notificación para canje o recolección + 10 días hábiles, a partir del día 11 se aplicará el 10% del valor total de los bienes pendientes de canje o recolección.</w:t>
            </w:r>
          </w:p>
        </w:tc>
      </w:tr>
      <w:tr w:rsidR="00B148CF" w:rsidTr="00944F58">
        <w:tc>
          <w:tcPr>
            <w:tcW w:w="3360" w:type="dxa"/>
            <w:tcBorders>
              <w:top w:val="single" w:sz="4" w:space="0" w:color="000000"/>
              <w:left w:val="single" w:sz="4" w:space="0" w:color="000000"/>
              <w:bottom w:val="single" w:sz="4" w:space="0" w:color="000000"/>
              <w:right w:val="single" w:sz="4" w:space="0" w:color="000000"/>
            </w:tcBorders>
          </w:tcPr>
          <w:p w:rsidR="00B148CF" w:rsidRDefault="00B148CF">
            <w:pPr>
              <w:spacing w:after="0"/>
              <w:rPr>
                <w:rFonts w:ascii="Arial" w:eastAsia="Times New Roman" w:hAnsi="Arial" w:cs="Arial"/>
                <w:b/>
                <w:sz w:val="18"/>
              </w:rPr>
            </w:pPr>
            <w:r>
              <w:rPr>
                <w:rFonts w:ascii="Arial" w:eastAsia="Times New Roman" w:hAnsi="Arial" w:cs="Arial"/>
                <w:b/>
                <w:sz w:val="18"/>
              </w:rPr>
              <w:t>EN CASO DE INCUMPLIMIENTO EN LA ENTREGA DE LOS BIENES.</w:t>
            </w:r>
          </w:p>
          <w:p w:rsidR="00B148CF" w:rsidRDefault="00B148CF">
            <w:pPr>
              <w:spacing w:after="0"/>
              <w:rPr>
                <w:rFonts w:ascii="Arial" w:eastAsia="Times New Roman" w:hAnsi="Arial" w:cs="Arial"/>
                <w:b/>
                <w:sz w:val="18"/>
              </w:rPr>
            </w:pPr>
          </w:p>
          <w:p w:rsidR="00B148CF" w:rsidRPr="00B9294D" w:rsidRDefault="00B148CF">
            <w:pPr>
              <w:spacing w:after="0"/>
              <w:rPr>
                <w:rFonts w:ascii="Arial" w:eastAsia="Times New Roman" w:hAnsi="Arial" w:cs="Arial"/>
                <w:sz w:val="18"/>
              </w:rPr>
            </w:pPr>
            <w:r>
              <w:rPr>
                <w:rFonts w:ascii="Arial" w:eastAsia="Times New Roman" w:hAnsi="Arial" w:cs="Arial"/>
                <w:sz w:val="18"/>
              </w:rPr>
              <w:t>Cuando el licitante adjudicado no entregue los bienes requeridos en el plazo máximo de entrega, cons</w:t>
            </w:r>
            <w:r w:rsidR="00B9294D">
              <w:rPr>
                <w:rFonts w:ascii="Arial" w:eastAsia="Times New Roman" w:hAnsi="Arial" w:cs="Arial"/>
                <w:sz w:val="18"/>
              </w:rPr>
              <w:t>iderando los 4 días de sanción.</w:t>
            </w:r>
          </w:p>
        </w:tc>
        <w:tc>
          <w:tcPr>
            <w:tcW w:w="1559" w:type="dxa"/>
            <w:tcBorders>
              <w:top w:val="single" w:sz="4" w:space="0" w:color="000000"/>
              <w:left w:val="single" w:sz="4" w:space="0" w:color="000000"/>
              <w:bottom w:val="single" w:sz="4" w:space="0" w:color="000000"/>
              <w:right w:val="single" w:sz="4" w:space="0" w:color="000000"/>
            </w:tcBorders>
            <w:hideMark/>
          </w:tcPr>
          <w:p w:rsidR="00B148CF" w:rsidRDefault="00B148CF">
            <w:pPr>
              <w:spacing w:after="0"/>
              <w:rPr>
                <w:rFonts w:ascii="Arial" w:eastAsia="Times New Roman" w:hAnsi="Arial" w:cs="Arial"/>
                <w:sz w:val="18"/>
              </w:rPr>
            </w:pPr>
            <w:r>
              <w:rPr>
                <w:rFonts w:ascii="Arial" w:eastAsia="Times New Roman" w:hAnsi="Arial" w:cs="Arial"/>
                <w:sz w:val="18"/>
              </w:rPr>
              <w:t>10% del monto total de los bienes no entregados</w:t>
            </w:r>
          </w:p>
        </w:tc>
        <w:tc>
          <w:tcPr>
            <w:tcW w:w="4252" w:type="dxa"/>
            <w:tcBorders>
              <w:top w:val="single" w:sz="4" w:space="0" w:color="000000"/>
              <w:left w:val="single" w:sz="4" w:space="0" w:color="000000"/>
              <w:bottom w:val="single" w:sz="4" w:space="0" w:color="000000"/>
              <w:right w:val="single" w:sz="4" w:space="0" w:color="000000"/>
            </w:tcBorders>
            <w:hideMark/>
          </w:tcPr>
          <w:p w:rsidR="00B148CF" w:rsidRDefault="00B148CF" w:rsidP="004928CE">
            <w:pPr>
              <w:pStyle w:val="Prrafodelista"/>
              <w:ind w:left="0"/>
              <w:rPr>
                <w:rFonts w:eastAsia="Times New Roman"/>
                <w:sz w:val="18"/>
                <w:szCs w:val="22"/>
                <w:lang w:eastAsia="en-US"/>
              </w:rPr>
            </w:pPr>
            <w:r>
              <w:rPr>
                <w:rFonts w:eastAsia="Times New Roman"/>
                <w:sz w:val="18"/>
                <w:szCs w:val="22"/>
                <w:lang w:eastAsia="en-US"/>
              </w:rPr>
              <w:t xml:space="preserve">Al día </w:t>
            </w:r>
            <w:r w:rsidR="004928CE">
              <w:rPr>
                <w:rFonts w:eastAsia="Times New Roman"/>
                <w:sz w:val="18"/>
                <w:szCs w:val="22"/>
                <w:lang w:eastAsia="en-US"/>
              </w:rPr>
              <w:t>95</w:t>
            </w:r>
            <w:r>
              <w:rPr>
                <w:rFonts w:eastAsia="Times New Roman"/>
                <w:sz w:val="18"/>
                <w:szCs w:val="22"/>
                <w:lang w:eastAsia="en-US"/>
              </w:rPr>
              <w:t xml:space="preserve"> después de la adjudicación se aplicará el 10% del valor por lo bienes no entregados.</w:t>
            </w:r>
          </w:p>
        </w:tc>
      </w:tr>
    </w:tbl>
    <w:p w:rsidR="00B148CF" w:rsidRDefault="00B148CF" w:rsidP="00B148CF">
      <w:pPr>
        <w:pStyle w:val="Subttulo"/>
        <w:spacing w:before="0" w:line="240" w:lineRule="auto"/>
        <w:rPr>
          <w:rFonts w:ascii="Arial" w:hAnsi="Arial" w:cs="Arial"/>
          <w:szCs w:val="22"/>
        </w:rPr>
      </w:pPr>
    </w:p>
    <w:p w:rsidR="00944F58" w:rsidRDefault="00944F58" w:rsidP="003433E7">
      <w:pPr>
        <w:spacing w:after="0"/>
        <w:ind w:left="708" w:right="191"/>
        <w:rPr>
          <w:rFonts w:ascii="Arial" w:hAnsi="Arial" w:cs="Arial"/>
          <w:b/>
          <w:sz w:val="24"/>
          <w:szCs w:val="24"/>
        </w:rPr>
      </w:pPr>
    </w:p>
    <w:p w:rsidR="00F64862" w:rsidRDefault="00F64862" w:rsidP="003433E7">
      <w:pPr>
        <w:spacing w:after="0"/>
        <w:ind w:left="708" w:right="191"/>
        <w:rPr>
          <w:rFonts w:ascii="Arial" w:hAnsi="Arial" w:cs="Arial"/>
          <w:b/>
          <w:sz w:val="24"/>
          <w:szCs w:val="24"/>
        </w:rPr>
      </w:pPr>
      <w:r w:rsidRPr="00F64862">
        <w:rPr>
          <w:rFonts w:ascii="Arial" w:hAnsi="Arial" w:cs="Arial"/>
          <w:b/>
          <w:sz w:val="24"/>
          <w:szCs w:val="24"/>
        </w:rPr>
        <w:t>2</w:t>
      </w:r>
      <w:r w:rsidR="00B95939">
        <w:rPr>
          <w:rFonts w:ascii="Arial" w:hAnsi="Arial" w:cs="Arial"/>
          <w:b/>
          <w:sz w:val="24"/>
          <w:szCs w:val="24"/>
        </w:rPr>
        <w:t>0</w:t>
      </w:r>
      <w:r w:rsidR="005636D4">
        <w:rPr>
          <w:rFonts w:ascii="Arial" w:hAnsi="Arial" w:cs="Arial"/>
          <w:b/>
          <w:sz w:val="24"/>
          <w:szCs w:val="24"/>
        </w:rPr>
        <w:t>.</w:t>
      </w:r>
      <w:r w:rsidRPr="00F64862">
        <w:rPr>
          <w:rFonts w:ascii="Arial" w:hAnsi="Arial" w:cs="Arial"/>
          <w:b/>
          <w:sz w:val="24"/>
          <w:szCs w:val="24"/>
        </w:rPr>
        <w:t xml:space="preserve"> RESCISIÓN ADMINISTRATIVA Y CANCELACIÓN DE PARTIDAS (CLAVES):</w:t>
      </w:r>
    </w:p>
    <w:p w:rsidR="00944F58" w:rsidRDefault="00944F58" w:rsidP="003433E7">
      <w:pPr>
        <w:spacing w:after="0"/>
        <w:ind w:left="708" w:right="191"/>
        <w:rPr>
          <w:rFonts w:ascii="Arial" w:hAnsi="Arial" w:cs="Arial"/>
          <w:sz w:val="24"/>
          <w:szCs w:val="24"/>
        </w:rPr>
      </w:pPr>
    </w:p>
    <w:p w:rsidR="00F64862" w:rsidRDefault="00F64862" w:rsidP="003433E7">
      <w:pPr>
        <w:spacing w:after="0"/>
        <w:ind w:left="708" w:right="191"/>
        <w:rPr>
          <w:rFonts w:ascii="Arial" w:hAnsi="Arial" w:cs="Arial"/>
          <w:sz w:val="24"/>
          <w:szCs w:val="24"/>
        </w:rPr>
      </w:pPr>
      <w:r w:rsidRPr="00396309">
        <w:rPr>
          <w:rFonts w:ascii="Arial" w:hAnsi="Arial" w:cs="Arial"/>
          <w:sz w:val="24"/>
          <w:szCs w:val="24"/>
        </w:rPr>
        <w:t>El Instituto, podrá en cualquier momento rescindir administrativamente los contratos cuando el proveedor incumpla total o parcialmente con cualquiera de las obligaciones estab</w:t>
      </w:r>
      <w:r w:rsidR="00AE3D01">
        <w:rPr>
          <w:rFonts w:ascii="Arial" w:hAnsi="Arial" w:cs="Arial"/>
          <w:sz w:val="24"/>
          <w:szCs w:val="24"/>
        </w:rPr>
        <w:t>l</w:t>
      </w:r>
      <w:r w:rsidRPr="00396309">
        <w:rPr>
          <w:rFonts w:ascii="Arial" w:hAnsi="Arial" w:cs="Arial"/>
          <w:sz w:val="24"/>
          <w:szCs w:val="24"/>
        </w:rPr>
        <w:t>ecidas en la convocatoria y/o en el contrato y sus anexos</w:t>
      </w:r>
      <w:r>
        <w:rPr>
          <w:rFonts w:ascii="Arial" w:hAnsi="Arial" w:cs="Arial"/>
          <w:sz w:val="24"/>
          <w:szCs w:val="24"/>
        </w:rPr>
        <w:t>.</w:t>
      </w:r>
    </w:p>
    <w:p w:rsidR="003433E7" w:rsidRPr="00944F58" w:rsidRDefault="003433E7" w:rsidP="003433E7">
      <w:pPr>
        <w:spacing w:after="0"/>
        <w:ind w:left="708" w:right="191"/>
        <w:rPr>
          <w:rFonts w:ascii="Arial" w:hAnsi="Arial" w:cs="Arial"/>
          <w:szCs w:val="24"/>
        </w:rPr>
      </w:pPr>
    </w:p>
    <w:p w:rsidR="00944F58" w:rsidRPr="00944F58" w:rsidRDefault="00944F58" w:rsidP="003433E7">
      <w:pPr>
        <w:spacing w:after="0"/>
        <w:ind w:left="708" w:right="191"/>
        <w:rPr>
          <w:rFonts w:ascii="Arial" w:hAnsi="Arial" w:cs="Arial"/>
          <w:szCs w:val="24"/>
        </w:rPr>
      </w:pPr>
    </w:p>
    <w:p w:rsidR="00F64862" w:rsidRDefault="00F64862" w:rsidP="003433E7">
      <w:pPr>
        <w:spacing w:after="0"/>
        <w:ind w:left="708" w:right="191"/>
        <w:rPr>
          <w:rFonts w:ascii="Arial" w:hAnsi="Arial" w:cs="Arial"/>
          <w:b/>
          <w:sz w:val="24"/>
          <w:szCs w:val="24"/>
        </w:rPr>
      </w:pPr>
      <w:r w:rsidRPr="00FD0B98">
        <w:rPr>
          <w:rFonts w:ascii="Arial" w:hAnsi="Arial" w:cs="Arial"/>
          <w:b/>
          <w:sz w:val="24"/>
          <w:szCs w:val="24"/>
        </w:rPr>
        <w:t>2</w:t>
      </w:r>
      <w:r w:rsidR="00B95939">
        <w:rPr>
          <w:rFonts w:ascii="Arial" w:hAnsi="Arial" w:cs="Arial"/>
          <w:b/>
          <w:sz w:val="24"/>
          <w:szCs w:val="24"/>
        </w:rPr>
        <w:t>1</w:t>
      </w:r>
      <w:r w:rsidR="005636D4">
        <w:rPr>
          <w:rFonts w:ascii="Arial" w:hAnsi="Arial" w:cs="Arial"/>
          <w:b/>
          <w:sz w:val="24"/>
          <w:szCs w:val="24"/>
        </w:rPr>
        <w:t>.</w:t>
      </w:r>
      <w:r w:rsidRPr="00FD0B98">
        <w:rPr>
          <w:rFonts w:ascii="Arial" w:hAnsi="Arial" w:cs="Arial"/>
          <w:b/>
          <w:sz w:val="24"/>
          <w:szCs w:val="24"/>
        </w:rPr>
        <w:t xml:space="preserve"> </w:t>
      </w:r>
      <w:r>
        <w:rPr>
          <w:rFonts w:ascii="Arial" w:hAnsi="Arial" w:cs="Arial"/>
          <w:b/>
          <w:sz w:val="24"/>
          <w:szCs w:val="24"/>
        </w:rPr>
        <w:t>TERMINACIÓN ANTICIPADA</w:t>
      </w:r>
    </w:p>
    <w:p w:rsidR="00F51E47" w:rsidRDefault="00F51E47" w:rsidP="003433E7">
      <w:pPr>
        <w:spacing w:after="0"/>
        <w:ind w:left="708" w:right="191"/>
        <w:rPr>
          <w:rFonts w:ascii="Arial" w:hAnsi="Arial" w:cs="Arial"/>
          <w:b/>
          <w:sz w:val="24"/>
          <w:szCs w:val="24"/>
        </w:rPr>
      </w:pPr>
    </w:p>
    <w:p w:rsidR="00F64862" w:rsidRDefault="00F64862" w:rsidP="003433E7">
      <w:pPr>
        <w:autoSpaceDE w:val="0"/>
        <w:autoSpaceDN w:val="0"/>
        <w:adjustRightInd w:val="0"/>
        <w:spacing w:after="0" w:line="240" w:lineRule="auto"/>
        <w:ind w:left="708"/>
        <w:rPr>
          <w:rFonts w:ascii="Arial" w:hAnsi="Arial" w:cs="Arial"/>
          <w:sz w:val="24"/>
          <w:szCs w:val="24"/>
        </w:rPr>
      </w:pPr>
      <w:r w:rsidRPr="00396309">
        <w:rPr>
          <w:rFonts w:ascii="Arial" w:hAnsi="Arial" w:cs="Arial"/>
          <w:sz w:val="24"/>
          <w:szCs w:val="24"/>
        </w:rPr>
        <w:t xml:space="preserve">El Instituto podrá dar por terminado anticipadamente el contrato, sin responsabilidad para éste y sin necesidad de que medie resolución judicial alguna, </w:t>
      </w:r>
      <w:r w:rsidRPr="00396309">
        <w:rPr>
          <w:rFonts w:ascii="Arial" w:hAnsi="Arial" w:cs="Arial"/>
          <w:sz w:val="24"/>
          <w:szCs w:val="24"/>
        </w:rPr>
        <w:lastRenderedPageBreak/>
        <w:t>cuando concurran razones de interés general o bien cuando por causas justificadas se extinga la necesidad de requerir los bienes objeto del contrato y se demuestre que de continuar con el cumplimiento de las obligaciones pactadas se ocasionará un daño o perjuicio al Instituto o se determine la nulidad total o parcial de los actos que dieron origen al instrumento jurídico con motivo de la resolución de una inconformidad emitida por la Secretaría de la Función Pública.</w:t>
      </w:r>
    </w:p>
    <w:p w:rsidR="00C4122F" w:rsidRPr="00944F58" w:rsidRDefault="00C4122F" w:rsidP="008018F9">
      <w:pPr>
        <w:autoSpaceDE w:val="0"/>
        <w:autoSpaceDN w:val="0"/>
        <w:adjustRightInd w:val="0"/>
        <w:spacing w:after="0" w:line="240" w:lineRule="auto"/>
        <w:ind w:left="708"/>
        <w:rPr>
          <w:rFonts w:ascii="Arial" w:eastAsia="Times New Roman" w:hAnsi="Arial" w:cs="Arial"/>
          <w:b/>
          <w:color w:val="000000"/>
          <w:szCs w:val="24"/>
        </w:rPr>
      </w:pPr>
    </w:p>
    <w:p w:rsidR="00944F58" w:rsidRPr="00944F58" w:rsidRDefault="00944F58" w:rsidP="008018F9">
      <w:pPr>
        <w:autoSpaceDE w:val="0"/>
        <w:autoSpaceDN w:val="0"/>
        <w:adjustRightInd w:val="0"/>
        <w:spacing w:after="0" w:line="240" w:lineRule="auto"/>
        <w:ind w:left="708"/>
        <w:rPr>
          <w:rFonts w:ascii="Arial" w:eastAsia="Times New Roman" w:hAnsi="Arial" w:cs="Arial"/>
          <w:b/>
          <w:color w:val="000000"/>
          <w:szCs w:val="24"/>
        </w:rPr>
      </w:pPr>
    </w:p>
    <w:p w:rsidR="00F64862" w:rsidRPr="00B95939" w:rsidRDefault="00F64862" w:rsidP="00B95939">
      <w:pPr>
        <w:pStyle w:val="Prrafodelista"/>
        <w:numPr>
          <w:ilvl w:val="0"/>
          <w:numId w:val="44"/>
        </w:numPr>
        <w:autoSpaceDE w:val="0"/>
        <w:autoSpaceDN w:val="0"/>
        <w:adjustRightInd w:val="0"/>
        <w:ind w:hanging="11"/>
        <w:rPr>
          <w:b/>
        </w:rPr>
      </w:pPr>
      <w:r w:rsidRPr="00B95939">
        <w:rPr>
          <w:b/>
        </w:rPr>
        <w:t>GARANTÍA DE CUMPLIMIENTO DEL CONTRATO:</w:t>
      </w:r>
    </w:p>
    <w:p w:rsidR="003433E7" w:rsidRDefault="003433E7" w:rsidP="008018F9">
      <w:pPr>
        <w:tabs>
          <w:tab w:val="left" w:pos="284"/>
        </w:tabs>
        <w:spacing w:after="0" w:line="240" w:lineRule="auto"/>
        <w:ind w:left="708" w:right="191"/>
        <w:rPr>
          <w:rFonts w:ascii="Arial" w:hAnsi="Arial" w:cs="Arial"/>
          <w:b/>
          <w:sz w:val="24"/>
          <w:szCs w:val="24"/>
          <w:lang w:eastAsia="es-ES"/>
        </w:rPr>
      </w:pPr>
    </w:p>
    <w:p w:rsidR="00F64862" w:rsidRDefault="00F64862" w:rsidP="008018F9">
      <w:pPr>
        <w:autoSpaceDE w:val="0"/>
        <w:autoSpaceDN w:val="0"/>
        <w:adjustRightInd w:val="0"/>
        <w:spacing w:after="0" w:line="240" w:lineRule="auto"/>
        <w:ind w:left="708"/>
        <w:rPr>
          <w:rFonts w:ascii="Arial" w:hAnsi="Arial" w:cs="Arial"/>
          <w:sz w:val="24"/>
          <w:szCs w:val="24"/>
        </w:rPr>
      </w:pPr>
      <w:r w:rsidRPr="00396309">
        <w:rPr>
          <w:rFonts w:ascii="Arial" w:hAnsi="Arial" w:cs="Arial"/>
          <w:sz w:val="24"/>
          <w:szCs w:val="24"/>
        </w:rPr>
        <w:t>El proveedor,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máximo del contrato, sin considerar el Impuesto al Valor Agregado, a favor del Instituto Mexicano del Seguro Social.</w:t>
      </w:r>
    </w:p>
    <w:p w:rsidR="00674B2A" w:rsidRDefault="00674B2A" w:rsidP="008018F9">
      <w:pPr>
        <w:autoSpaceDE w:val="0"/>
        <w:autoSpaceDN w:val="0"/>
        <w:adjustRightInd w:val="0"/>
        <w:spacing w:after="0" w:line="240" w:lineRule="auto"/>
        <w:ind w:left="708"/>
        <w:rPr>
          <w:rFonts w:ascii="Arial" w:hAnsi="Arial" w:cs="Arial"/>
          <w:sz w:val="24"/>
          <w:szCs w:val="24"/>
        </w:rPr>
      </w:pPr>
    </w:p>
    <w:p w:rsidR="00674B2A" w:rsidRPr="00396309" w:rsidRDefault="00674B2A" w:rsidP="008018F9">
      <w:pPr>
        <w:autoSpaceDE w:val="0"/>
        <w:autoSpaceDN w:val="0"/>
        <w:adjustRightInd w:val="0"/>
        <w:spacing w:after="0" w:line="240" w:lineRule="auto"/>
        <w:ind w:left="708"/>
        <w:rPr>
          <w:rFonts w:ascii="Arial" w:hAnsi="Arial" w:cs="Arial"/>
          <w:sz w:val="24"/>
          <w:szCs w:val="24"/>
        </w:rPr>
      </w:pPr>
      <w:r w:rsidRPr="00F70EB8">
        <w:rPr>
          <w:rFonts w:ascii="Arial" w:hAnsi="Arial" w:cs="Arial"/>
          <w:sz w:val="24"/>
          <w:szCs w:val="24"/>
        </w:rPr>
        <w:t>Las obligaciones derivadas del contrato que en su caso se formalice son divisibles, por lo que en caso de incumplimiento del proveedor la garantía de cumplimiento se ejecutará de manera proporcional al monto de lo incumplido.</w:t>
      </w:r>
    </w:p>
    <w:p w:rsidR="00F64862" w:rsidRPr="00396309" w:rsidRDefault="00F64862" w:rsidP="008018F9">
      <w:pPr>
        <w:autoSpaceDE w:val="0"/>
        <w:autoSpaceDN w:val="0"/>
        <w:adjustRightInd w:val="0"/>
        <w:spacing w:after="0" w:line="240" w:lineRule="auto"/>
        <w:ind w:left="708"/>
        <w:rPr>
          <w:rFonts w:ascii="Arial" w:hAnsi="Arial" w:cs="Arial"/>
          <w:sz w:val="24"/>
          <w:szCs w:val="24"/>
        </w:rPr>
      </w:pPr>
    </w:p>
    <w:p w:rsidR="00F64862" w:rsidRPr="00396309" w:rsidRDefault="00F64862" w:rsidP="008018F9">
      <w:pPr>
        <w:autoSpaceDE w:val="0"/>
        <w:autoSpaceDN w:val="0"/>
        <w:adjustRightInd w:val="0"/>
        <w:spacing w:after="0" w:line="240" w:lineRule="auto"/>
        <w:ind w:left="708"/>
        <w:rPr>
          <w:rFonts w:ascii="Arial" w:hAnsi="Arial" w:cs="Arial"/>
          <w:sz w:val="24"/>
          <w:szCs w:val="24"/>
        </w:rPr>
      </w:pPr>
      <w:r w:rsidRPr="00396309">
        <w:rPr>
          <w:rFonts w:ascii="Arial" w:hAnsi="Arial" w:cs="Arial"/>
          <w:sz w:val="24"/>
          <w:szCs w:val="24"/>
        </w:rPr>
        <w:t>La garantía de cumplimiento a las obligaciones del contrato se liberará mediante autorización por escrito por parte del Instituto en forma inmediata, siempre y cuando el proveedor haya cumplido a entera satisfacción con todas las obligaciones contractuales.</w:t>
      </w:r>
    </w:p>
    <w:p w:rsidR="00F64862" w:rsidRPr="00396309" w:rsidRDefault="00F64862" w:rsidP="008018F9">
      <w:pPr>
        <w:autoSpaceDE w:val="0"/>
        <w:autoSpaceDN w:val="0"/>
        <w:adjustRightInd w:val="0"/>
        <w:spacing w:after="0" w:line="240" w:lineRule="auto"/>
        <w:ind w:left="708"/>
        <w:rPr>
          <w:rFonts w:ascii="Arial" w:hAnsi="Arial" w:cs="Arial"/>
          <w:sz w:val="24"/>
          <w:szCs w:val="24"/>
        </w:rPr>
      </w:pPr>
    </w:p>
    <w:p w:rsidR="00F64862" w:rsidRPr="00396309" w:rsidRDefault="00F64862" w:rsidP="008018F9">
      <w:pPr>
        <w:autoSpaceDE w:val="0"/>
        <w:autoSpaceDN w:val="0"/>
        <w:adjustRightInd w:val="0"/>
        <w:spacing w:after="0" w:line="240" w:lineRule="auto"/>
        <w:ind w:left="708"/>
        <w:rPr>
          <w:rFonts w:ascii="Arial" w:hAnsi="Arial" w:cs="Arial"/>
          <w:sz w:val="24"/>
          <w:szCs w:val="24"/>
        </w:rPr>
      </w:pPr>
      <w:r w:rsidRPr="00396309">
        <w:rPr>
          <w:rFonts w:ascii="Arial" w:hAnsi="Arial" w:cs="Arial"/>
          <w:sz w:val="24"/>
          <w:szCs w:val="24"/>
        </w:rPr>
        <w:t>Para realizar la liberación de la garantía, corresponde al administrador del contrato, manifestar por escrito y de manera expresa su aceptación, así como, en su caso, cuantificar el finiquito correspondiente, dicho escrito deberá ser dirigido a la Coordinación de Control de Abasto.</w:t>
      </w:r>
    </w:p>
    <w:p w:rsidR="00F64862" w:rsidRDefault="00F64862" w:rsidP="008018F9">
      <w:pPr>
        <w:autoSpaceDE w:val="0"/>
        <w:autoSpaceDN w:val="0"/>
        <w:adjustRightInd w:val="0"/>
        <w:spacing w:after="0" w:line="240" w:lineRule="auto"/>
        <w:ind w:left="708"/>
        <w:rPr>
          <w:rFonts w:ascii="Arial" w:hAnsi="Arial" w:cs="Arial"/>
          <w:sz w:val="24"/>
          <w:szCs w:val="24"/>
        </w:rPr>
      </w:pPr>
    </w:p>
    <w:p w:rsidR="00F64862" w:rsidRPr="00396309" w:rsidRDefault="00F64862" w:rsidP="008018F9">
      <w:pPr>
        <w:autoSpaceDE w:val="0"/>
        <w:autoSpaceDN w:val="0"/>
        <w:adjustRightInd w:val="0"/>
        <w:spacing w:after="0" w:line="240" w:lineRule="auto"/>
        <w:ind w:left="708"/>
        <w:rPr>
          <w:rFonts w:ascii="Arial" w:eastAsia="Arial Unicode MS" w:hAnsi="Arial" w:cs="Arial"/>
          <w:b/>
          <w:sz w:val="24"/>
          <w:szCs w:val="24"/>
        </w:rPr>
      </w:pPr>
      <w:r w:rsidRPr="00396309">
        <w:rPr>
          <w:rFonts w:ascii="Arial" w:hAnsi="Arial" w:cs="Arial"/>
          <w:sz w:val="24"/>
          <w:szCs w:val="24"/>
        </w:rPr>
        <w:t>El proveedor manifiesta expresamente:</w:t>
      </w:r>
    </w:p>
    <w:p w:rsidR="00F64862" w:rsidRPr="00396309" w:rsidRDefault="00F64862" w:rsidP="00F64862">
      <w:pPr>
        <w:pStyle w:val="Prrafodelista"/>
        <w:ind w:left="180"/>
      </w:pPr>
    </w:p>
    <w:p w:rsidR="00F64862" w:rsidRDefault="00F64862" w:rsidP="008018F9">
      <w:pPr>
        <w:pStyle w:val="Prrafodelista"/>
        <w:numPr>
          <w:ilvl w:val="0"/>
          <w:numId w:val="12"/>
        </w:numPr>
        <w:ind w:left="927"/>
      </w:pPr>
      <w:r w:rsidRPr="00396309">
        <w:t>Su voluntad en caso de que existan créditos a su favor contra el Instituto,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Instituto.</w:t>
      </w:r>
    </w:p>
    <w:p w:rsidR="00301223" w:rsidRPr="00396309" w:rsidRDefault="00301223" w:rsidP="00301223">
      <w:pPr>
        <w:pStyle w:val="Prrafodelista"/>
        <w:ind w:left="927"/>
      </w:pPr>
    </w:p>
    <w:p w:rsidR="00F64862" w:rsidRDefault="00F64862" w:rsidP="008018F9">
      <w:pPr>
        <w:pStyle w:val="Prrafodelista"/>
        <w:numPr>
          <w:ilvl w:val="0"/>
          <w:numId w:val="12"/>
        </w:numPr>
        <w:ind w:left="927"/>
      </w:pPr>
      <w:r w:rsidRPr="00396309">
        <w:t xml:space="preserve">Su conformidad para que la fianza que garantiza el cumplimiento del contrato, permanezca vigente durante la sustanciación de todos los procedimientos judiciales o arbitrales y los recursos legales que se interpongan, con relación al </w:t>
      </w:r>
      <w:r w:rsidRPr="00396309">
        <w:lastRenderedPageBreak/>
        <w:t>contrato, hasta que sea dictada resolución definitiva que cause ejecutoria por parte de la autoridad o tribunal competente.</w:t>
      </w:r>
    </w:p>
    <w:p w:rsidR="00301223" w:rsidRDefault="00301223" w:rsidP="00301223">
      <w:pPr>
        <w:pStyle w:val="Prrafodelista"/>
      </w:pPr>
    </w:p>
    <w:p w:rsidR="00F64862" w:rsidRDefault="00F64862" w:rsidP="008018F9">
      <w:pPr>
        <w:pStyle w:val="Prrafodelista"/>
        <w:numPr>
          <w:ilvl w:val="0"/>
          <w:numId w:val="12"/>
        </w:numPr>
        <w:ind w:left="927"/>
      </w:pPr>
      <w:r w:rsidRPr="00396309">
        <w:t>Su conformidad para que la institución de fianzas entere el pago de la cantidad reclamada hasta por el monto garantizado más, en su caso , la indemnización por mora que derive del artículo 95 bis de la Ley Federal de Instituciones de Fianzas, aun cuando la obli</w:t>
      </w:r>
      <w:r w:rsidR="00301223">
        <w:t>gación se encuentre sub judice.</w:t>
      </w:r>
    </w:p>
    <w:p w:rsidR="00301223" w:rsidRDefault="00301223" w:rsidP="00301223">
      <w:pPr>
        <w:pStyle w:val="Prrafodelista"/>
      </w:pPr>
    </w:p>
    <w:p w:rsidR="00F64862" w:rsidRDefault="00F64862" w:rsidP="008018F9">
      <w:pPr>
        <w:pStyle w:val="Prrafodelista"/>
        <w:numPr>
          <w:ilvl w:val="0"/>
          <w:numId w:val="12"/>
        </w:numPr>
        <w:ind w:left="927"/>
      </w:pPr>
      <w:r w:rsidRPr="00396309">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301223" w:rsidRDefault="00301223" w:rsidP="00301223">
      <w:pPr>
        <w:pStyle w:val="Prrafodelista"/>
      </w:pPr>
    </w:p>
    <w:p w:rsidR="00F64862" w:rsidRDefault="00F64862" w:rsidP="008018F9">
      <w:pPr>
        <w:pStyle w:val="Prrafodelista"/>
        <w:numPr>
          <w:ilvl w:val="0"/>
          <w:numId w:val="12"/>
        </w:numPr>
        <w:ind w:left="927"/>
      </w:pPr>
      <w:r w:rsidRPr="00396309">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301223" w:rsidRDefault="00301223" w:rsidP="00301223">
      <w:pPr>
        <w:pStyle w:val="Prrafodelista"/>
      </w:pPr>
    </w:p>
    <w:p w:rsidR="00F64862" w:rsidRDefault="00F64862" w:rsidP="008018F9">
      <w:pPr>
        <w:pStyle w:val="Prrafodelista"/>
        <w:numPr>
          <w:ilvl w:val="0"/>
          <w:numId w:val="12"/>
        </w:numPr>
        <w:ind w:left="927"/>
      </w:pPr>
      <w:r w:rsidRPr="00396309">
        <w:t>Su aceptación para que la fianza de cumplimiento permanezca vigente hasta que las obligaciones garantizadas hayan sido cumplidas en su totalidad, en la inteligencia que la conformidad para la liberación deberá ser otorgada mediante escrito suscrito por el Instituto.</w:t>
      </w:r>
    </w:p>
    <w:p w:rsidR="00301223" w:rsidRDefault="00301223" w:rsidP="00301223">
      <w:pPr>
        <w:pStyle w:val="Prrafodelista"/>
      </w:pPr>
    </w:p>
    <w:p w:rsidR="00F64862" w:rsidRPr="00396309" w:rsidRDefault="00F64862" w:rsidP="008018F9">
      <w:pPr>
        <w:pStyle w:val="Prrafodelista"/>
        <w:numPr>
          <w:ilvl w:val="0"/>
          <w:numId w:val="12"/>
        </w:numPr>
        <w:ind w:left="927"/>
      </w:pPr>
      <w:r w:rsidRPr="00396309">
        <w:t>Su conformidad en que la reclamación que se presente ante la afianzadora por incumplimiento de contrato, quedará integrada con la siguiente documentación:</w:t>
      </w:r>
    </w:p>
    <w:p w:rsidR="008F6095" w:rsidRPr="00396309" w:rsidRDefault="008F6095" w:rsidP="008018F9">
      <w:pPr>
        <w:pStyle w:val="Prrafodelista"/>
        <w:ind w:left="927"/>
      </w:pPr>
    </w:p>
    <w:p w:rsidR="00F64862" w:rsidRDefault="00F64862" w:rsidP="001D3EF4">
      <w:pPr>
        <w:pStyle w:val="Prrafodelista"/>
        <w:numPr>
          <w:ilvl w:val="0"/>
          <w:numId w:val="42"/>
        </w:numPr>
      </w:pPr>
      <w:r w:rsidRPr="00396309">
        <w:t>Reclamación por escrito a la Institución de Fianzas.</w:t>
      </w:r>
    </w:p>
    <w:p w:rsidR="00F64862" w:rsidRDefault="00F64862" w:rsidP="001D3EF4">
      <w:pPr>
        <w:pStyle w:val="Prrafodelista"/>
        <w:numPr>
          <w:ilvl w:val="0"/>
          <w:numId w:val="42"/>
        </w:numPr>
      </w:pPr>
      <w:r w:rsidRPr="00396309">
        <w:t>Copia de la póliza de fianza en su caso, sus documentos modificatorios.</w:t>
      </w:r>
    </w:p>
    <w:p w:rsidR="00F64862" w:rsidRPr="00396309" w:rsidRDefault="00F64862" w:rsidP="001D3EF4">
      <w:pPr>
        <w:pStyle w:val="Prrafodelista"/>
        <w:numPr>
          <w:ilvl w:val="0"/>
          <w:numId w:val="42"/>
        </w:numPr>
      </w:pPr>
      <w:r w:rsidRPr="00396309">
        <w:t>Copia del contrato garantizado y en su caso sus convenios modificatorios.</w:t>
      </w:r>
    </w:p>
    <w:p w:rsidR="00F64862" w:rsidRPr="00396309" w:rsidRDefault="00F64862" w:rsidP="008018F9">
      <w:pPr>
        <w:pStyle w:val="Prrafodelista"/>
        <w:ind w:left="1211" w:firstLine="567"/>
      </w:pPr>
      <w:r w:rsidRPr="00396309">
        <w:t>d.</w:t>
      </w:r>
      <w:r w:rsidRPr="00396309">
        <w:tab/>
        <w:t>Copia del documento de notificación al fiado de su incumplimiento.</w:t>
      </w:r>
    </w:p>
    <w:p w:rsidR="00F64862" w:rsidRPr="00396309" w:rsidRDefault="00F64862" w:rsidP="008018F9">
      <w:pPr>
        <w:pStyle w:val="Prrafodelista"/>
        <w:ind w:left="1211" w:firstLine="567"/>
      </w:pPr>
      <w:r w:rsidRPr="00396309">
        <w:t>e.</w:t>
      </w:r>
      <w:r w:rsidRPr="00396309">
        <w:tab/>
        <w:t>En su caso, la rescisión del contrato y su notificación.</w:t>
      </w:r>
    </w:p>
    <w:p w:rsidR="00F64862" w:rsidRPr="00396309" w:rsidRDefault="00F64862" w:rsidP="008018F9">
      <w:pPr>
        <w:pStyle w:val="Prrafodelista"/>
        <w:ind w:left="1211" w:firstLine="567"/>
      </w:pPr>
      <w:r w:rsidRPr="00396309">
        <w:t>f.</w:t>
      </w:r>
      <w:r w:rsidRPr="00396309">
        <w:tab/>
        <w:t>En su caso, documento de terminación anticipada y su notificación.</w:t>
      </w:r>
    </w:p>
    <w:p w:rsidR="00F64862" w:rsidRPr="00396309" w:rsidRDefault="00F64862" w:rsidP="008018F9">
      <w:pPr>
        <w:pStyle w:val="Prrafodelista"/>
        <w:ind w:left="1211" w:firstLine="567"/>
      </w:pPr>
      <w:r w:rsidRPr="00396309">
        <w:t>g.</w:t>
      </w:r>
      <w:r w:rsidRPr="00396309">
        <w:tab/>
        <w:t>Copia del finiquito y en su caso, su notificación.</w:t>
      </w:r>
    </w:p>
    <w:p w:rsidR="00F64862" w:rsidRPr="00396309" w:rsidRDefault="00F64862" w:rsidP="008018F9">
      <w:pPr>
        <w:pStyle w:val="Prrafodelista"/>
        <w:ind w:left="1211" w:firstLine="567"/>
      </w:pPr>
      <w:r w:rsidRPr="00396309">
        <w:t>h.</w:t>
      </w:r>
      <w:r w:rsidRPr="00396309">
        <w:tab/>
        <w:t>Importe reclamado.</w:t>
      </w:r>
    </w:p>
    <w:p w:rsidR="00F64862" w:rsidRPr="00396309" w:rsidRDefault="00F64862" w:rsidP="008018F9">
      <w:pPr>
        <w:pStyle w:val="Prrafodelista"/>
        <w:ind w:left="1211" w:firstLine="567"/>
      </w:pPr>
    </w:p>
    <w:p w:rsidR="00F64862" w:rsidRPr="00396309" w:rsidRDefault="00F64862" w:rsidP="008018F9">
      <w:pPr>
        <w:pStyle w:val="Prrafodelista"/>
        <w:ind w:left="1080"/>
      </w:pPr>
      <w:r w:rsidRPr="00396309">
        <w:t>En caso de requerir la afianzadora algún documento adicional a los antes establecidos será responsabilidad del proveedor proporcionarlo a su Afianzadora.</w:t>
      </w:r>
    </w:p>
    <w:p w:rsidR="00F64862" w:rsidRPr="00396309" w:rsidRDefault="00F64862" w:rsidP="00F64862">
      <w:pPr>
        <w:pStyle w:val="Prrafodelista"/>
      </w:pPr>
    </w:p>
    <w:p w:rsidR="00F64862" w:rsidRPr="00396309" w:rsidRDefault="00F64862" w:rsidP="008018F9">
      <w:pPr>
        <w:pStyle w:val="Prrafodelista"/>
        <w:ind w:left="1080"/>
      </w:pPr>
      <w:r w:rsidRPr="00396309">
        <w:lastRenderedPageBreak/>
        <w:t xml:space="preserve">No obstante lo anterior, en el supuesto de que el monto del contrato adjudicado sea igual o menor a 900 días de salario mínimo general vigente en </w:t>
      </w:r>
      <w:r w:rsidR="000D2B5B" w:rsidRPr="000626CD">
        <w:t>la Ciudad de México</w:t>
      </w:r>
      <w:r w:rsidRPr="000626CD">
        <w:t>, el proveedor ganador podrá presentar la garantía de cumplimiento de las obligaciones estipuladas en el contrato, mediante fianza, cheque certificado</w:t>
      </w:r>
      <w:r w:rsidRPr="00396309">
        <w:t xml:space="preserve"> o de caja, depósito de dinero constituido a través de certificado o billete de depósito expedido por institución de crédito autorizada o depósito de dinero ante el IMSS, sin calcularse el IVA., por un importe equivalente al 10% (diez por ciento), del monto máximo total del contrato, sin considerar el Impuesto al Valor Agregado, a favor del Instituto Mexicano del Seguro Social, de acuerdo con el procedimiento siguiente:</w:t>
      </w:r>
    </w:p>
    <w:p w:rsidR="002C257E" w:rsidRPr="00396309" w:rsidRDefault="002C257E" w:rsidP="008018F9">
      <w:pPr>
        <w:pStyle w:val="Prrafodelista"/>
        <w:ind w:left="540"/>
      </w:pPr>
    </w:p>
    <w:p w:rsidR="00F64862" w:rsidRPr="00396309" w:rsidRDefault="00F64862" w:rsidP="008018F9">
      <w:pPr>
        <w:pStyle w:val="Prrafodelista"/>
        <w:numPr>
          <w:ilvl w:val="0"/>
          <w:numId w:val="11"/>
        </w:numPr>
        <w:ind w:left="1800"/>
      </w:pPr>
      <w:r w:rsidRPr="00396309">
        <w:t xml:space="preserve">Debe expedirse a favor del Instituto Mexicano del Seguro Social </w:t>
      </w:r>
    </w:p>
    <w:p w:rsidR="00F64862" w:rsidRPr="00396309" w:rsidRDefault="00F64862" w:rsidP="008018F9">
      <w:pPr>
        <w:pStyle w:val="Prrafodelista"/>
        <w:numPr>
          <w:ilvl w:val="0"/>
          <w:numId w:val="11"/>
        </w:numPr>
        <w:ind w:left="1800"/>
      </w:pPr>
      <w:r w:rsidRPr="00396309">
        <w:t xml:space="preserve">Deberá ser resguardado, a título de garantía, en el caso del IMSS en la División de Contratos. </w:t>
      </w:r>
    </w:p>
    <w:p w:rsidR="00F64862" w:rsidRPr="00396309" w:rsidRDefault="00F64862" w:rsidP="008018F9">
      <w:pPr>
        <w:pStyle w:val="Prrafodelista"/>
        <w:numPr>
          <w:ilvl w:val="0"/>
          <w:numId w:val="11"/>
        </w:numPr>
        <w:ind w:left="1800"/>
      </w:pPr>
      <w:r w:rsidRPr="00396309">
        <w:t>Será devuelto a más tardar el segundo día hábil posterior a que el Instituto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F64862" w:rsidRPr="00396309" w:rsidRDefault="00F64862" w:rsidP="00F64862">
      <w:pPr>
        <w:pStyle w:val="Prrafodelista"/>
      </w:pPr>
    </w:p>
    <w:p w:rsidR="00F64862" w:rsidRDefault="00F64862" w:rsidP="008018F9">
      <w:pPr>
        <w:pStyle w:val="Prrafodelista"/>
        <w:ind w:left="284"/>
      </w:pPr>
      <w:r w:rsidRPr="00396309">
        <w:t>Esta garantía deberá presentarse  dentro de los diez días naturales siguientes a la fecha de firma del contrato, en términos del artículo 48 de la LAASSP.</w:t>
      </w:r>
    </w:p>
    <w:p w:rsidR="0050118F" w:rsidRDefault="0050118F" w:rsidP="008018F9">
      <w:pPr>
        <w:pStyle w:val="Prrafodelista"/>
        <w:autoSpaceDE w:val="0"/>
        <w:autoSpaceDN w:val="0"/>
        <w:adjustRightInd w:val="0"/>
        <w:ind w:left="568" w:hanging="284"/>
        <w:rPr>
          <w:b/>
        </w:rPr>
      </w:pPr>
    </w:p>
    <w:p w:rsidR="00F51E47" w:rsidRDefault="00F51E47" w:rsidP="008018F9">
      <w:pPr>
        <w:pStyle w:val="Prrafodelista"/>
        <w:autoSpaceDE w:val="0"/>
        <w:autoSpaceDN w:val="0"/>
        <w:adjustRightInd w:val="0"/>
        <w:ind w:left="568" w:hanging="284"/>
        <w:rPr>
          <w:b/>
        </w:rPr>
      </w:pPr>
    </w:p>
    <w:p w:rsidR="00303F4A" w:rsidRPr="00303F4A" w:rsidRDefault="00303F4A" w:rsidP="008018F9">
      <w:pPr>
        <w:pStyle w:val="Prrafodelista"/>
        <w:autoSpaceDE w:val="0"/>
        <w:autoSpaceDN w:val="0"/>
        <w:adjustRightInd w:val="0"/>
        <w:ind w:left="568" w:hanging="284"/>
        <w:rPr>
          <w:b/>
        </w:rPr>
      </w:pPr>
      <w:r w:rsidRPr="00303F4A">
        <w:rPr>
          <w:b/>
        </w:rPr>
        <w:t>2</w:t>
      </w:r>
      <w:r w:rsidR="00B95939">
        <w:rPr>
          <w:b/>
        </w:rPr>
        <w:t>3</w:t>
      </w:r>
      <w:r w:rsidR="005636D4">
        <w:rPr>
          <w:b/>
        </w:rPr>
        <w:t>.</w:t>
      </w:r>
      <w:r w:rsidRPr="00303F4A">
        <w:rPr>
          <w:b/>
        </w:rPr>
        <w:t xml:space="preserve"> ÁREA TÉCNICA</w:t>
      </w:r>
      <w:r w:rsidR="00175081">
        <w:rPr>
          <w:b/>
        </w:rPr>
        <w:t xml:space="preserve"> RÉGIMEN ORDINARIO</w:t>
      </w:r>
      <w:r w:rsidRPr="00303F4A">
        <w:rPr>
          <w:b/>
        </w:rPr>
        <w:t xml:space="preserve">: </w:t>
      </w:r>
    </w:p>
    <w:p w:rsidR="003433E7" w:rsidRPr="00396309" w:rsidRDefault="003433E7" w:rsidP="008018F9">
      <w:pPr>
        <w:tabs>
          <w:tab w:val="left" w:pos="284"/>
        </w:tabs>
        <w:spacing w:after="0" w:line="240" w:lineRule="auto"/>
        <w:ind w:left="284" w:right="191"/>
        <w:rPr>
          <w:rFonts w:ascii="Arial" w:hAnsi="Arial" w:cs="Arial"/>
          <w:b/>
          <w:i/>
          <w:sz w:val="24"/>
          <w:szCs w:val="24"/>
        </w:rPr>
      </w:pPr>
    </w:p>
    <w:p w:rsidR="00247A4D" w:rsidRDefault="00303F4A" w:rsidP="001F1203">
      <w:pPr>
        <w:pStyle w:val="Prrafodelista"/>
        <w:ind w:left="284"/>
      </w:pPr>
      <w:r w:rsidRPr="00396309">
        <w:t xml:space="preserve">El Representante Institucional y el Representante Sindical, ante la Comisión Nacional Mixta de Ropa de Trabajo y Uniformes, serán los encargados de asistir al Servidor Público que presida la Junta de Aclaraciones a fin de que se resuelva en forma clara y precisa las dudas y planteamientos de los Licitantes relacionados con los aspectos </w:t>
      </w:r>
      <w:r w:rsidRPr="00396309">
        <w:rPr>
          <w:rFonts w:eastAsiaTheme="minorHAnsi"/>
        </w:rPr>
        <w:t>contenidos en la convocatoria o invitación a cuando menos tres personas</w:t>
      </w:r>
      <w:r w:rsidRPr="00396309">
        <w:t>. Así como de suscribir el Dictamen Técnico de Evaluación de las Propuestas T</w:t>
      </w:r>
      <w:r w:rsidR="00B607BB">
        <w:t xml:space="preserve">écnicas, </w:t>
      </w:r>
      <w:r w:rsidR="00A00BB3" w:rsidRPr="00674B2A">
        <w:t>de conformid</w:t>
      </w:r>
      <w:r w:rsidR="00342F57">
        <w:t>ad con los artículos 19 inciso g) y 20 inciso h)</w:t>
      </w:r>
      <w:r w:rsidR="00A00BB3" w:rsidRPr="00674B2A">
        <w:t xml:space="preserve"> del Reglamento de Ropa Contractual inmerso en el Contrato Colectivo de Trabajo del Instituto Mexicano del Seguro </w:t>
      </w:r>
      <w:r w:rsidR="00A00BB3" w:rsidRPr="00ED3215">
        <w:t>Social</w:t>
      </w:r>
      <w:r w:rsidR="000626CD" w:rsidRPr="00ED3215">
        <w:t xml:space="preserve"> y punto 8.1.16 de la Norma que Establece la Disposiciones para la Dotación, Control y Optimización de Inventarios de Ropa Contractual en el Instituto Mexicano del Seguro Social</w:t>
      </w:r>
      <w:r w:rsidR="00A00BB3" w:rsidRPr="00ED3215">
        <w:t>.</w:t>
      </w:r>
    </w:p>
    <w:p w:rsidR="00944F58" w:rsidRDefault="00944F58" w:rsidP="009C5AD6">
      <w:pPr>
        <w:tabs>
          <w:tab w:val="left" w:pos="284"/>
        </w:tabs>
        <w:spacing w:after="0"/>
        <w:ind w:left="284" w:right="191"/>
        <w:rPr>
          <w:rFonts w:ascii="Arial" w:hAnsi="Arial" w:cs="Arial"/>
          <w:sz w:val="24"/>
          <w:szCs w:val="24"/>
        </w:rPr>
      </w:pPr>
    </w:p>
    <w:p w:rsidR="00944F58" w:rsidRDefault="00944F58" w:rsidP="009C5AD6">
      <w:pPr>
        <w:tabs>
          <w:tab w:val="left" w:pos="284"/>
        </w:tabs>
        <w:spacing w:after="0"/>
        <w:ind w:left="284" w:right="191"/>
        <w:rPr>
          <w:rFonts w:ascii="Arial" w:hAnsi="Arial" w:cs="Arial"/>
          <w:sz w:val="24"/>
          <w:szCs w:val="24"/>
        </w:rPr>
      </w:pPr>
    </w:p>
    <w:p w:rsidR="00301223" w:rsidRDefault="00301223" w:rsidP="009C5AD6">
      <w:pPr>
        <w:tabs>
          <w:tab w:val="left" w:pos="284"/>
        </w:tabs>
        <w:spacing w:after="0"/>
        <w:ind w:left="284" w:right="191"/>
        <w:rPr>
          <w:rFonts w:ascii="Arial" w:hAnsi="Arial" w:cs="Arial"/>
          <w:sz w:val="24"/>
          <w:szCs w:val="24"/>
        </w:rPr>
      </w:pPr>
    </w:p>
    <w:p w:rsidR="00301223" w:rsidRDefault="00301223" w:rsidP="009C5AD6">
      <w:pPr>
        <w:tabs>
          <w:tab w:val="left" w:pos="284"/>
        </w:tabs>
        <w:spacing w:after="0"/>
        <w:ind w:left="284" w:right="191"/>
        <w:rPr>
          <w:rFonts w:ascii="Arial" w:hAnsi="Arial" w:cs="Arial"/>
          <w:sz w:val="24"/>
          <w:szCs w:val="24"/>
        </w:rPr>
      </w:pPr>
    </w:p>
    <w:p w:rsidR="00301223" w:rsidRPr="00F96480" w:rsidRDefault="00301223" w:rsidP="009C5AD6">
      <w:pPr>
        <w:tabs>
          <w:tab w:val="left" w:pos="284"/>
        </w:tabs>
        <w:spacing w:after="0"/>
        <w:ind w:left="284" w:right="191"/>
        <w:rPr>
          <w:rFonts w:ascii="Arial" w:hAnsi="Arial" w:cs="Arial"/>
          <w:sz w:val="24"/>
          <w:szCs w:val="24"/>
        </w:rPr>
      </w:pPr>
    </w:p>
    <w:p w:rsidR="00F96480" w:rsidRDefault="00F96480" w:rsidP="009C5AD6">
      <w:pPr>
        <w:pStyle w:val="Prrafodelista"/>
        <w:numPr>
          <w:ilvl w:val="0"/>
          <w:numId w:val="45"/>
        </w:numPr>
        <w:spacing w:line="276" w:lineRule="auto"/>
        <w:ind w:left="567"/>
        <w:rPr>
          <w:b/>
        </w:rPr>
      </w:pPr>
      <w:r>
        <w:rPr>
          <w:b/>
        </w:rPr>
        <w:lastRenderedPageBreak/>
        <w:t xml:space="preserve"> </w:t>
      </w:r>
      <w:r w:rsidRPr="00F96480">
        <w:rPr>
          <w:b/>
        </w:rPr>
        <w:t xml:space="preserve">ÁREA TÉCNICA </w:t>
      </w:r>
      <w:r w:rsidR="00CB043F">
        <w:rPr>
          <w:b/>
        </w:rPr>
        <w:t xml:space="preserve">DEL PROGRAMA </w:t>
      </w:r>
      <w:r w:rsidRPr="00F96480">
        <w:rPr>
          <w:b/>
        </w:rPr>
        <w:t xml:space="preserve">IMSS PROSPERA </w:t>
      </w:r>
    </w:p>
    <w:p w:rsidR="008B6BD9" w:rsidRDefault="008B6BD9" w:rsidP="009C5AD6">
      <w:pPr>
        <w:pStyle w:val="Prrafodelista"/>
        <w:spacing w:line="276" w:lineRule="auto"/>
        <w:ind w:left="567"/>
        <w:rPr>
          <w:b/>
        </w:rPr>
      </w:pPr>
    </w:p>
    <w:p w:rsidR="00F01981" w:rsidRPr="00F01981" w:rsidRDefault="00F01981" w:rsidP="00F01981">
      <w:pPr>
        <w:pStyle w:val="Prrafodelista"/>
        <w:ind w:left="284"/>
      </w:pPr>
      <w:r w:rsidRPr="00F01981">
        <w:t>La Unidad del Programa IMSS Prospera se adhiere al resultado de la evaluación técnica que emita la Comisión Nacional Mixta de Ropa de Trabajo y Uniformes, ya que los bienes requeridos para el Programa IMSS Prospera son los mismos requeridos por el régimen ordinario.</w:t>
      </w:r>
    </w:p>
    <w:p w:rsidR="00F01981" w:rsidRPr="00F01981" w:rsidRDefault="00F01981" w:rsidP="00F01981">
      <w:pPr>
        <w:pStyle w:val="Prrafodelista"/>
        <w:ind w:left="284"/>
      </w:pPr>
    </w:p>
    <w:p w:rsidR="00F51E47" w:rsidRPr="00F01981" w:rsidRDefault="00F01981" w:rsidP="00F01981">
      <w:pPr>
        <w:pStyle w:val="Prrafodelista"/>
        <w:spacing w:line="276" w:lineRule="auto"/>
        <w:ind w:left="284"/>
      </w:pPr>
      <w:r w:rsidRPr="00F01981">
        <w:t>Lo anterior considerando que la referida Unidad no cuenta con personal técnico disponible.</w:t>
      </w:r>
    </w:p>
    <w:p w:rsidR="00F01981" w:rsidRDefault="00F01981" w:rsidP="009C5AD6">
      <w:pPr>
        <w:pStyle w:val="Prrafodelista"/>
        <w:spacing w:line="276" w:lineRule="auto"/>
        <w:ind w:left="567"/>
        <w:rPr>
          <w:b/>
        </w:rPr>
      </w:pPr>
    </w:p>
    <w:p w:rsidR="00944F58" w:rsidRDefault="00944F58" w:rsidP="009C5AD6">
      <w:pPr>
        <w:pStyle w:val="Prrafodelista"/>
        <w:spacing w:line="276" w:lineRule="auto"/>
        <w:ind w:left="567"/>
        <w:rPr>
          <w:b/>
        </w:rPr>
      </w:pPr>
    </w:p>
    <w:p w:rsidR="00175081" w:rsidRPr="004910FB" w:rsidRDefault="00175081" w:rsidP="009C5AD6">
      <w:pPr>
        <w:pStyle w:val="Prrafodelista"/>
        <w:numPr>
          <w:ilvl w:val="0"/>
          <w:numId w:val="45"/>
        </w:numPr>
        <w:spacing w:line="276" w:lineRule="auto"/>
        <w:ind w:left="567"/>
        <w:rPr>
          <w:b/>
          <w:i/>
        </w:rPr>
      </w:pPr>
      <w:r w:rsidRPr="004910FB">
        <w:rPr>
          <w:b/>
        </w:rPr>
        <w:t>ÁREA TÉCNICA MÉDICOS RESIDENTES:</w:t>
      </w:r>
    </w:p>
    <w:p w:rsidR="003433E7" w:rsidRDefault="003433E7" w:rsidP="009C5AD6">
      <w:pPr>
        <w:spacing w:after="0"/>
        <w:ind w:left="284"/>
        <w:rPr>
          <w:rFonts w:ascii="Arial" w:hAnsi="Arial" w:cs="Arial"/>
          <w:b/>
          <w:i/>
          <w:sz w:val="24"/>
          <w:szCs w:val="24"/>
        </w:rPr>
      </w:pPr>
    </w:p>
    <w:p w:rsidR="00175081" w:rsidRDefault="00175081" w:rsidP="001F1203">
      <w:pPr>
        <w:pStyle w:val="Prrafodelista"/>
        <w:ind w:left="284"/>
      </w:pPr>
      <w:r w:rsidRPr="00396309">
        <w:t>El Representante Institucional ante la Comisión Nacional Mixta de Ropa de Trabajo y Uniformes, será</w:t>
      </w:r>
      <w:r>
        <w:t xml:space="preserve"> el</w:t>
      </w:r>
      <w:r w:rsidRPr="00396309">
        <w:t xml:space="preserve"> encargado de asistir al Servidor Público que presida la Junta de Aclaraciones a fin de que se resuelva en forma clara y precisa las dudas y planteamientos de los Licitantes relacionados con los aspectos </w:t>
      </w:r>
      <w:r w:rsidRPr="00396309">
        <w:rPr>
          <w:rFonts w:eastAsiaTheme="minorHAnsi"/>
        </w:rPr>
        <w:t>contenidos en la convocatoria o invitación a cuando menos tres personas</w:t>
      </w:r>
      <w:r w:rsidRPr="00396309">
        <w:t>. Así como de suscribir el Dictamen Técnico de Evaluación de las Propuestas Técnicas</w:t>
      </w:r>
      <w:r w:rsidR="00A30EE5">
        <w:t xml:space="preserve">, </w:t>
      </w:r>
      <w:r w:rsidR="00A30EE5" w:rsidRPr="000626CD">
        <w:t>de conformidad con el punto 8.1.16 de la Norma que Establece la Disposiciones para la Dotación, Control y Optimización de Inventarios de Ropa Contractual en el Instituto Mexicano del Seguro Social.</w:t>
      </w:r>
    </w:p>
    <w:p w:rsidR="00002A18" w:rsidRDefault="00002A18" w:rsidP="009C5AD6">
      <w:pPr>
        <w:spacing w:after="0"/>
        <w:ind w:left="284"/>
        <w:rPr>
          <w:rFonts w:ascii="Arial" w:hAnsi="Arial" w:cs="Arial"/>
          <w:b/>
          <w:i/>
          <w:sz w:val="24"/>
          <w:szCs w:val="24"/>
        </w:rPr>
      </w:pPr>
    </w:p>
    <w:p w:rsidR="00944F58" w:rsidRDefault="00944F58" w:rsidP="009C5AD6">
      <w:pPr>
        <w:spacing w:after="0"/>
        <w:ind w:left="284"/>
        <w:rPr>
          <w:rFonts w:ascii="Arial" w:hAnsi="Arial" w:cs="Arial"/>
          <w:b/>
          <w:i/>
          <w:sz w:val="24"/>
          <w:szCs w:val="24"/>
        </w:rPr>
      </w:pPr>
    </w:p>
    <w:p w:rsidR="00F14151" w:rsidRPr="00B95939" w:rsidRDefault="005D5463" w:rsidP="009C5AD6">
      <w:pPr>
        <w:pStyle w:val="Prrafodelista"/>
        <w:numPr>
          <w:ilvl w:val="0"/>
          <w:numId w:val="45"/>
        </w:numPr>
        <w:autoSpaceDE w:val="0"/>
        <w:autoSpaceDN w:val="0"/>
        <w:adjustRightInd w:val="0"/>
        <w:spacing w:line="276" w:lineRule="auto"/>
        <w:ind w:left="709"/>
        <w:rPr>
          <w:b/>
          <w:lang w:val="es-ES"/>
        </w:rPr>
      </w:pPr>
      <w:r w:rsidRPr="00B95939">
        <w:rPr>
          <w:b/>
        </w:rPr>
        <w:t>ADMINISTRADOR</w:t>
      </w:r>
      <w:r w:rsidRPr="00B95939">
        <w:rPr>
          <w:b/>
          <w:lang w:val="es-ES"/>
        </w:rPr>
        <w:t xml:space="preserve"> DEL CONTRATO:</w:t>
      </w:r>
    </w:p>
    <w:p w:rsidR="003433E7" w:rsidRDefault="003433E7" w:rsidP="009C5AD6">
      <w:pPr>
        <w:pStyle w:val="Prrafodelista"/>
        <w:autoSpaceDE w:val="0"/>
        <w:autoSpaceDN w:val="0"/>
        <w:adjustRightInd w:val="0"/>
        <w:spacing w:line="276" w:lineRule="auto"/>
        <w:ind w:left="710"/>
        <w:rPr>
          <w:b/>
          <w:lang w:val="es-ES"/>
        </w:rPr>
      </w:pPr>
    </w:p>
    <w:p w:rsidR="00E52BBB" w:rsidRDefault="00E52BBB" w:rsidP="001F1203">
      <w:pPr>
        <w:pStyle w:val="Prrafodelista"/>
        <w:ind w:left="284"/>
      </w:pPr>
      <w:r>
        <w:t>Con fundamento en el numeral 5.3.18 de las Políticas, Bases y Lineamientos en Materia de Adquisiciones, Arrendamientos y Servicios,  el Titular de la Coordinación de Control de Abasto en su calidad de área Co</w:t>
      </w:r>
      <w:r w:rsidR="00C749AE">
        <w:t xml:space="preserve">ncentradora </w:t>
      </w:r>
      <w:r>
        <w:t xml:space="preserve">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 por lo que </w:t>
      </w:r>
      <w:r w:rsidRPr="00E52BBB">
        <w:t>los administradores del contrato serán los servidores públicos señalados en el Anexo 5 denominado “Administradores d</w:t>
      </w:r>
      <w:r w:rsidR="00CB043F">
        <w:t xml:space="preserve">e Contrato de las Delegaciones”, </w:t>
      </w:r>
      <w:r w:rsidR="0050118F">
        <w:t xml:space="preserve">para el </w:t>
      </w:r>
      <w:r w:rsidR="00CB043F">
        <w:t xml:space="preserve">Programa IMSS Prospera, </w:t>
      </w:r>
      <w:r w:rsidR="0050118F">
        <w:t>adicionalmente</w:t>
      </w:r>
      <w:r w:rsidR="00CB043F">
        <w:t xml:space="preserve"> el</w:t>
      </w:r>
      <w:r w:rsidR="00CB043F" w:rsidRPr="00CB043F">
        <w:t xml:space="preserve"> Lic. Joaquín Sánchez Camacho</w:t>
      </w:r>
      <w:r w:rsidR="008B6BD9">
        <w:t>,</w:t>
      </w:r>
      <w:r w:rsidR="00CB043F">
        <w:t xml:space="preserve"> </w:t>
      </w:r>
      <w:r w:rsidR="008B6BD9">
        <w:t xml:space="preserve">Titular de la Unidad de la División de Infraestructura IMSS Prospera </w:t>
      </w:r>
      <w:r w:rsidR="00CB043F">
        <w:t>quien fun</w:t>
      </w:r>
      <w:r w:rsidR="0050118F">
        <w:t>girá como administrador a nivel nacional.</w:t>
      </w:r>
    </w:p>
    <w:p w:rsidR="003433E7" w:rsidRDefault="003433E7" w:rsidP="00C77F47">
      <w:pPr>
        <w:spacing w:after="0" w:line="240" w:lineRule="auto"/>
        <w:ind w:left="284"/>
        <w:rPr>
          <w:rFonts w:ascii="Arial" w:hAnsi="Arial" w:cs="Arial"/>
          <w:sz w:val="24"/>
          <w:szCs w:val="24"/>
        </w:rPr>
      </w:pPr>
    </w:p>
    <w:p w:rsidR="00175081" w:rsidRDefault="003433E7" w:rsidP="008018F9">
      <w:pPr>
        <w:spacing w:after="0" w:line="240" w:lineRule="auto"/>
        <w:ind w:left="284"/>
        <w:rPr>
          <w:rFonts w:ascii="Arial" w:hAnsi="Arial" w:cs="Arial"/>
          <w:sz w:val="24"/>
          <w:szCs w:val="24"/>
        </w:rPr>
      </w:pPr>
      <w:r>
        <w:rPr>
          <w:rFonts w:ascii="Arial" w:hAnsi="Arial" w:cs="Arial"/>
          <w:sz w:val="24"/>
          <w:szCs w:val="24"/>
        </w:rPr>
        <w:t xml:space="preserve">Los presentes Términos y Condiciones se concentran con base a los solicitados por la </w:t>
      </w:r>
      <w:r w:rsidRPr="003433E7">
        <w:rPr>
          <w:rFonts w:ascii="Arial" w:hAnsi="Arial" w:cs="Arial"/>
          <w:sz w:val="24"/>
          <w:szCs w:val="24"/>
        </w:rPr>
        <w:t>Comisión Nacional Mixta de Ropa de Trabajo y Uniformes</w:t>
      </w:r>
      <w:r>
        <w:rPr>
          <w:rFonts w:ascii="Arial" w:hAnsi="Arial" w:cs="Arial"/>
          <w:sz w:val="24"/>
          <w:szCs w:val="24"/>
        </w:rPr>
        <w:t xml:space="preserve"> y a los que se adhirió el Programa IMSS Prospera</w:t>
      </w:r>
      <w:r w:rsidR="00697405">
        <w:rPr>
          <w:rFonts w:ascii="Arial" w:hAnsi="Arial" w:cs="Arial"/>
          <w:sz w:val="24"/>
          <w:szCs w:val="24"/>
        </w:rPr>
        <w:t xml:space="preserve">, respecto a los antecedentes observados en la Coordinación </w:t>
      </w:r>
      <w:r w:rsidR="00697405">
        <w:rPr>
          <w:rFonts w:ascii="Arial" w:hAnsi="Arial" w:cs="Arial"/>
          <w:sz w:val="24"/>
          <w:szCs w:val="24"/>
        </w:rPr>
        <w:lastRenderedPageBreak/>
        <w:t>de Control de Abasto, así como con las condiciones y requisitos de entrega solicitados por los Administradores de Contrato.</w:t>
      </w:r>
    </w:p>
    <w:p w:rsidR="00CB043F" w:rsidRDefault="00CB043F" w:rsidP="008018F9">
      <w:pPr>
        <w:spacing w:after="0" w:line="240" w:lineRule="auto"/>
        <w:ind w:left="284"/>
        <w:rPr>
          <w:rFonts w:ascii="Arial" w:hAnsi="Arial" w:cs="Arial"/>
          <w:sz w:val="24"/>
          <w:szCs w:val="24"/>
        </w:rPr>
      </w:pPr>
    </w:p>
    <w:p w:rsidR="00CB043F" w:rsidRDefault="00CB043F" w:rsidP="008018F9">
      <w:pPr>
        <w:spacing w:after="0" w:line="240" w:lineRule="auto"/>
        <w:ind w:left="284"/>
        <w:rPr>
          <w:rFonts w:ascii="Arial" w:hAnsi="Arial" w:cs="Arial"/>
          <w:sz w:val="24"/>
          <w:szCs w:val="24"/>
        </w:rPr>
      </w:pPr>
    </w:p>
    <w:p w:rsidR="00697405" w:rsidRPr="00175081" w:rsidRDefault="00697405" w:rsidP="008018F9">
      <w:pPr>
        <w:spacing w:after="0" w:line="240" w:lineRule="auto"/>
        <w:ind w:left="284"/>
        <w:rPr>
          <w:rFonts w:ascii="Arial" w:hAnsi="Arial" w:cs="Arial"/>
          <w:bCs/>
          <w:sz w:val="24"/>
          <w:szCs w:val="24"/>
        </w:rPr>
      </w:pPr>
    </w:p>
    <w:p w:rsidR="00D7553F" w:rsidRPr="00396309" w:rsidRDefault="00D7553F" w:rsidP="00D7553F">
      <w:pPr>
        <w:jc w:val="center"/>
        <w:rPr>
          <w:rFonts w:ascii="Arial" w:hAnsi="Arial" w:cs="Arial"/>
          <w:b/>
          <w:sz w:val="24"/>
          <w:szCs w:val="24"/>
          <w:lang w:val="pt-BR"/>
        </w:rPr>
      </w:pPr>
      <w:r w:rsidRPr="00396309">
        <w:rPr>
          <w:rFonts w:ascii="Arial" w:hAnsi="Arial" w:cs="Arial"/>
          <w:b/>
          <w:sz w:val="24"/>
          <w:szCs w:val="24"/>
          <w:lang w:val="pt-BR"/>
        </w:rPr>
        <w:t>A t e n t a m e n t e</w:t>
      </w:r>
    </w:p>
    <w:p w:rsidR="00085C2A" w:rsidRDefault="00085C2A" w:rsidP="00D7553F">
      <w:pPr>
        <w:rPr>
          <w:rFonts w:ascii="Arial" w:hAnsi="Arial" w:cs="Arial"/>
          <w:sz w:val="24"/>
          <w:szCs w:val="24"/>
        </w:rPr>
      </w:pPr>
    </w:p>
    <w:p w:rsidR="0050118F" w:rsidRDefault="0050118F" w:rsidP="00D7553F">
      <w:pPr>
        <w:rPr>
          <w:rFonts w:ascii="Arial" w:hAnsi="Arial" w:cs="Arial"/>
          <w:sz w:val="24"/>
          <w:szCs w:val="24"/>
        </w:rPr>
      </w:pPr>
    </w:p>
    <w:p w:rsidR="006950CA" w:rsidRDefault="006950CA" w:rsidP="00D7553F">
      <w:pPr>
        <w:rPr>
          <w:rFonts w:ascii="Arial" w:hAnsi="Arial" w:cs="Arial"/>
          <w:sz w:val="24"/>
          <w:szCs w:val="24"/>
        </w:rPr>
      </w:pPr>
    </w:p>
    <w:p w:rsidR="006950CA" w:rsidRDefault="006950CA" w:rsidP="00D7553F">
      <w:pPr>
        <w:rPr>
          <w:rFonts w:ascii="Arial" w:hAnsi="Arial" w:cs="Arial"/>
          <w:sz w:val="24"/>
          <w:szCs w:val="24"/>
        </w:rPr>
      </w:pPr>
    </w:p>
    <w:tbl>
      <w:tblPr>
        <w:tblStyle w:val="Tablaconcuadrcula"/>
        <w:tblW w:w="0" w:type="auto"/>
        <w:jc w:val="center"/>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2997"/>
        <w:gridCol w:w="3727"/>
      </w:tblGrid>
      <w:tr w:rsidR="006950CA" w:rsidRPr="006950CA" w:rsidTr="006950CA">
        <w:trPr>
          <w:gridAfter w:val="1"/>
          <w:wAfter w:w="3769" w:type="dxa"/>
          <w:trHeight w:val="911"/>
          <w:jc w:val="center"/>
        </w:trPr>
        <w:tc>
          <w:tcPr>
            <w:tcW w:w="3686" w:type="dxa"/>
          </w:tcPr>
          <w:p w:rsidR="006950CA" w:rsidRPr="006950CA" w:rsidRDefault="006950CA" w:rsidP="00843D63">
            <w:pPr>
              <w:autoSpaceDE w:val="0"/>
              <w:autoSpaceDN w:val="0"/>
              <w:adjustRightInd w:val="0"/>
              <w:jc w:val="center"/>
              <w:rPr>
                <w:rFonts w:ascii="Arial" w:hAnsi="Arial" w:cs="Arial"/>
                <w:sz w:val="20"/>
              </w:rPr>
            </w:pPr>
          </w:p>
        </w:tc>
        <w:tc>
          <w:tcPr>
            <w:tcW w:w="2719"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_________________________</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María del Pilar Buerba Gómez</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Titular de la Coordinación de Control de Abasto</w:t>
            </w:r>
          </w:p>
          <w:p w:rsidR="006950CA" w:rsidRPr="006950CA" w:rsidRDefault="006950CA" w:rsidP="00843D63">
            <w:pPr>
              <w:autoSpaceDE w:val="0"/>
              <w:autoSpaceDN w:val="0"/>
              <w:adjustRightInd w:val="0"/>
              <w:jc w:val="center"/>
              <w:rPr>
                <w:rFonts w:ascii="Arial" w:hAnsi="Arial" w:cs="Arial"/>
                <w:sz w:val="20"/>
              </w:rPr>
            </w:pPr>
          </w:p>
        </w:tc>
      </w:tr>
      <w:tr w:rsidR="006950CA" w:rsidRPr="006950CA" w:rsidTr="006950CA">
        <w:trPr>
          <w:gridAfter w:val="1"/>
          <w:wAfter w:w="3769" w:type="dxa"/>
          <w:trHeight w:val="70"/>
          <w:jc w:val="center"/>
        </w:trPr>
        <w:tc>
          <w:tcPr>
            <w:tcW w:w="3686" w:type="dxa"/>
          </w:tcPr>
          <w:p w:rsidR="006950CA" w:rsidRPr="006950CA" w:rsidRDefault="006950CA" w:rsidP="00843D63">
            <w:pPr>
              <w:autoSpaceDE w:val="0"/>
              <w:autoSpaceDN w:val="0"/>
              <w:adjustRightInd w:val="0"/>
              <w:jc w:val="center"/>
              <w:rPr>
                <w:rFonts w:ascii="Arial" w:hAnsi="Arial" w:cs="Arial"/>
                <w:sz w:val="20"/>
              </w:rPr>
            </w:pPr>
          </w:p>
        </w:tc>
        <w:tc>
          <w:tcPr>
            <w:tcW w:w="2719"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Autoriza</w:t>
            </w:r>
          </w:p>
        </w:tc>
      </w:tr>
      <w:tr w:rsidR="006950CA" w:rsidRPr="006950CA" w:rsidTr="006950CA">
        <w:trPr>
          <w:jc w:val="center"/>
        </w:trPr>
        <w:tc>
          <w:tcPr>
            <w:tcW w:w="3686" w:type="dxa"/>
          </w:tcPr>
          <w:p w:rsidR="006950CA" w:rsidRPr="006950CA" w:rsidRDefault="006950CA" w:rsidP="00843D63">
            <w:pPr>
              <w:autoSpaceDE w:val="0"/>
              <w:autoSpaceDN w:val="0"/>
              <w:adjustRightInd w:val="0"/>
              <w:jc w:val="center"/>
              <w:rPr>
                <w:rFonts w:ascii="Arial" w:hAnsi="Arial" w:cs="Arial"/>
                <w:sz w:val="20"/>
              </w:rPr>
            </w:pPr>
          </w:p>
        </w:tc>
        <w:tc>
          <w:tcPr>
            <w:tcW w:w="2719" w:type="dxa"/>
          </w:tcPr>
          <w:p w:rsidR="006950CA" w:rsidRPr="006950CA" w:rsidRDefault="006950CA" w:rsidP="00843D63">
            <w:pPr>
              <w:autoSpaceDE w:val="0"/>
              <w:autoSpaceDN w:val="0"/>
              <w:adjustRightInd w:val="0"/>
              <w:jc w:val="center"/>
              <w:rPr>
                <w:rFonts w:ascii="Arial" w:hAnsi="Arial" w:cs="Arial"/>
                <w:sz w:val="20"/>
              </w:rPr>
            </w:pPr>
          </w:p>
        </w:tc>
        <w:tc>
          <w:tcPr>
            <w:tcW w:w="3769" w:type="dxa"/>
          </w:tcPr>
          <w:p w:rsidR="006950CA" w:rsidRPr="006950CA" w:rsidRDefault="006950CA" w:rsidP="00843D63">
            <w:pPr>
              <w:autoSpaceDE w:val="0"/>
              <w:autoSpaceDN w:val="0"/>
              <w:adjustRightInd w:val="0"/>
              <w:jc w:val="center"/>
              <w:rPr>
                <w:rFonts w:ascii="Arial" w:hAnsi="Arial" w:cs="Arial"/>
                <w:sz w:val="20"/>
              </w:rPr>
            </w:pPr>
          </w:p>
        </w:tc>
      </w:tr>
      <w:tr w:rsidR="006950CA" w:rsidRPr="006950CA" w:rsidTr="006950CA">
        <w:trPr>
          <w:jc w:val="center"/>
        </w:trPr>
        <w:tc>
          <w:tcPr>
            <w:tcW w:w="3686" w:type="dxa"/>
          </w:tcPr>
          <w:p w:rsidR="006950CA" w:rsidRPr="006950CA" w:rsidRDefault="006950CA" w:rsidP="00843D63">
            <w:pPr>
              <w:autoSpaceDE w:val="0"/>
              <w:autoSpaceDN w:val="0"/>
              <w:adjustRightInd w:val="0"/>
              <w:jc w:val="center"/>
              <w:rPr>
                <w:rFonts w:ascii="Arial" w:hAnsi="Arial" w:cs="Arial"/>
                <w:sz w:val="20"/>
              </w:rPr>
            </w:pPr>
          </w:p>
        </w:tc>
        <w:tc>
          <w:tcPr>
            <w:tcW w:w="2719" w:type="dxa"/>
          </w:tcPr>
          <w:p w:rsidR="006950CA" w:rsidRPr="006950CA" w:rsidRDefault="006950CA" w:rsidP="00843D63">
            <w:pPr>
              <w:autoSpaceDE w:val="0"/>
              <w:autoSpaceDN w:val="0"/>
              <w:adjustRightInd w:val="0"/>
              <w:jc w:val="center"/>
              <w:rPr>
                <w:rFonts w:ascii="Arial" w:hAnsi="Arial" w:cs="Arial"/>
                <w:sz w:val="20"/>
              </w:rPr>
            </w:pPr>
          </w:p>
          <w:p w:rsidR="006950CA" w:rsidRPr="006950CA" w:rsidRDefault="006950CA" w:rsidP="00843D63">
            <w:pPr>
              <w:autoSpaceDE w:val="0"/>
              <w:autoSpaceDN w:val="0"/>
              <w:adjustRightInd w:val="0"/>
              <w:jc w:val="center"/>
              <w:rPr>
                <w:rFonts w:ascii="Arial" w:hAnsi="Arial" w:cs="Arial"/>
                <w:sz w:val="20"/>
              </w:rPr>
            </w:pPr>
          </w:p>
          <w:p w:rsidR="006950CA" w:rsidRPr="006950CA" w:rsidRDefault="006950CA" w:rsidP="00843D63">
            <w:pPr>
              <w:autoSpaceDE w:val="0"/>
              <w:autoSpaceDN w:val="0"/>
              <w:adjustRightInd w:val="0"/>
              <w:jc w:val="center"/>
              <w:rPr>
                <w:rFonts w:ascii="Arial" w:hAnsi="Arial" w:cs="Arial"/>
                <w:sz w:val="20"/>
              </w:rPr>
            </w:pPr>
          </w:p>
        </w:tc>
        <w:tc>
          <w:tcPr>
            <w:tcW w:w="3769" w:type="dxa"/>
          </w:tcPr>
          <w:p w:rsidR="006950CA" w:rsidRPr="006950CA" w:rsidRDefault="006950CA" w:rsidP="00843D63">
            <w:pPr>
              <w:autoSpaceDE w:val="0"/>
              <w:autoSpaceDN w:val="0"/>
              <w:adjustRightInd w:val="0"/>
              <w:jc w:val="center"/>
              <w:rPr>
                <w:rFonts w:ascii="Arial" w:hAnsi="Arial" w:cs="Arial"/>
                <w:sz w:val="20"/>
              </w:rPr>
            </w:pPr>
          </w:p>
        </w:tc>
      </w:tr>
      <w:tr w:rsidR="006950CA" w:rsidRPr="006950CA" w:rsidTr="006950CA">
        <w:trPr>
          <w:jc w:val="center"/>
        </w:trPr>
        <w:tc>
          <w:tcPr>
            <w:tcW w:w="3686"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_________________________</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Enrique Amaya Hernández</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 xml:space="preserve">Titular de la División de Planeación de Bienes No Terapéuticos </w:t>
            </w:r>
          </w:p>
        </w:tc>
        <w:tc>
          <w:tcPr>
            <w:tcW w:w="2719" w:type="dxa"/>
          </w:tcPr>
          <w:p w:rsidR="006950CA" w:rsidRPr="006950CA" w:rsidRDefault="006950CA" w:rsidP="00843D63">
            <w:pPr>
              <w:autoSpaceDE w:val="0"/>
              <w:autoSpaceDN w:val="0"/>
              <w:adjustRightInd w:val="0"/>
              <w:jc w:val="center"/>
              <w:rPr>
                <w:rFonts w:ascii="Arial" w:hAnsi="Arial" w:cs="Arial"/>
                <w:sz w:val="20"/>
              </w:rPr>
            </w:pPr>
          </w:p>
        </w:tc>
        <w:tc>
          <w:tcPr>
            <w:tcW w:w="3769"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_________________________</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Josué Omar Velez Correa</w:t>
            </w:r>
          </w:p>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Jefe de División Operativa la División de Planeación de Bienes No Terapéuticos</w:t>
            </w:r>
          </w:p>
          <w:p w:rsidR="006950CA" w:rsidRPr="006950CA" w:rsidRDefault="006950CA" w:rsidP="00843D63">
            <w:pPr>
              <w:autoSpaceDE w:val="0"/>
              <w:autoSpaceDN w:val="0"/>
              <w:adjustRightInd w:val="0"/>
              <w:jc w:val="center"/>
              <w:rPr>
                <w:rFonts w:ascii="Arial" w:hAnsi="Arial" w:cs="Arial"/>
                <w:sz w:val="20"/>
              </w:rPr>
            </w:pPr>
          </w:p>
        </w:tc>
      </w:tr>
      <w:tr w:rsidR="006950CA" w:rsidRPr="006950CA" w:rsidTr="006950CA">
        <w:trPr>
          <w:jc w:val="center"/>
        </w:trPr>
        <w:tc>
          <w:tcPr>
            <w:tcW w:w="3686"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Revisa</w:t>
            </w:r>
          </w:p>
        </w:tc>
        <w:tc>
          <w:tcPr>
            <w:tcW w:w="2719" w:type="dxa"/>
          </w:tcPr>
          <w:p w:rsidR="006950CA" w:rsidRPr="006950CA" w:rsidRDefault="006950CA" w:rsidP="00843D63">
            <w:pPr>
              <w:autoSpaceDE w:val="0"/>
              <w:autoSpaceDN w:val="0"/>
              <w:adjustRightInd w:val="0"/>
              <w:jc w:val="center"/>
              <w:rPr>
                <w:rFonts w:ascii="Arial" w:hAnsi="Arial" w:cs="Arial"/>
                <w:sz w:val="20"/>
              </w:rPr>
            </w:pPr>
          </w:p>
        </w:tc>
        <w:tc>
          <w:tcPr>
            <w:tcW w:w="3769" w:type="dxa"/>
          </w:tcPr>
          <w:p w:rsidR="006950CA" w:rsidRPr="006950CA" w:rsidRDefault="006950CA" w:rsidP="00843D63">
            <w:pPr>
              <w:autoSpaceDE w:val="0"/>
              <w:autoSpaceDN w:val="0"/>
              <w:adjustRightInd w:val="0"/>
              <w:jc w:val="center"/>
              <w:rPr>
                <w:rFonts w:ascii="Arial" w:hAnsi="Arial" w:cs="Arial"/>
                <w:sz w:val="20"/>
              </w:rPr>
            </w:pPr>
            <w:r w:rsidRPr="006950CA">
              <w:rPr>
                <w:rFonts w:ascii="Arial" w:hAnsi="Arial" w:cs="Arial"/>
                <w:sz w:val="20"/>
              </w:rPr>
              <w:t>Elabora</w:t>
            </w:r>
          </w:p>
        </w:tc>
      </w:tr>
    </w:tbl>
    <w:p w:rsidR="0050118F" w:rsidRDefault="0050118F" w:rsidP="00D7553F">
      <w:pPr>
        <w:rPr>
          <w:rFonts w:ascii="Arial" w:hAnsi="Arial" w:cs="Arial"/>
          <w:sz w:val="24"/>
          <w:szCs w:val="24"/>
        </w:rPr>
      </w:pPr>
    </w:p>
    <w:p w:rsidR="006950CA" w:rsidRDefault="006950CA" w:rsidP="00D7553F">
      <w:pPr>
        <w:rPr>
          <w:rFonts w:ascii="Arial" w:hAnsi="Arial" w:cs="Arial"/>
          <w:sz w:val="24"/>
          <w:szCs w:val="24"/>
        </w:rPr>
      </w:pPr>
    </w:p>
    <w:p w:rsidR="006950CA" w:rsidRDefault="006950CA" w:rsidP="00D7553F">
      <w:pPr>
        <w:rPr>
          <w:rFonts w:ascii="Arial" w:hAnsi="Arial" w:cs="Arial"/>
          <w:sz w:val="24"/>
          <w:szCs w:val="24"/>
        </w:rPr>
      </w:pPr>
    </w:p>
    <w:p w:rsidR="006950CA" w:rsidRDefault="006950CA" w:rsidP="00D7553F">
      <w:pPr>
        <w:rPr>
          <w:rFonts w:ascii="Arial" w:hAnsi="Arial" w:cs="Arial"/>
          <w:sz w:val="24"/>
          <w:szCs w:val="24"/>
        </w:rPr>
      </w:pPr>
    </w:p>
    <w:p w:rsidR="006950CA" w:rsidRDefault="006950CA" w:rsidP="00D7553F">
      <w:pPr>
        <w:rPr>
          <w:rFonts w:ascii="Arial" w:hAnsi="Arial" w:cs="Arial"/>
          <w:sz w:val="24"/>
          <w:szCs w:val="24"/>
        </w:rPr>
      </w:pPr>
    </w:p>
    <w:p w:rsidR="00907356" w:rsidRDefault="00907356">
      <w:pPr>
        <w:jc w:val="left"/>
        <w:rPr>
          <w:rFonts w:asciiTheme="majorHAnsi" w:hAnsiTheme="majorHAnsi"/>
          <w:b/>
        </w:rPr>
      </w:pPr>
      <w:r>
        <w:rPr>
          <w:rFonts w:asciiTheme="majorHAnsi" w:hAnsiTheme="majorHAnsi"/>
          <w:b/>
        </w:rPr>
        <w:br w:type="page"/>
      </w:r>
    </w:p>
    <w:p w:rsidR="00E52BBB" w:rsidRDefault="00E52BBB" w:rsidP="00A36007">
      <w:pPr>
        <w:jc w:val="center"/>
        <w:rPr>
          <w:rFonts w:asciiTheme="majorHAnsi" w:hAnsiTheme="majorHAnsi"/>
          <w:b/>
        </w:rPr>
      </w:pPr>
    </w:p>
    <w:p w:rsidR="002A07E1" w:rsidRPr="001E44C4" w:rsidRDefault="002A07E1" w:rsidP="00A36007">
      <w:pPr>
        <w:jc w:val="center"/>
        <w:rPr>
          <w:rFonts w:asciiTheme="majorHAnsi" w:hAnsiTheme="majorHAnsi"/>
          <w:b/>
        </w:rPr>
      </w:pPr>
      <w:r w:rsidRPr="001E44C4">
        <w:rPr>
          <w:rFonts w:asciiTheme="majorHAnsi" w:hAnsiTheme="majorHAnsi"/>
          <w:b/>
        </w:rPr>
        <w:t xml:space="preserve">ANEXO </w:t>
      </w:r>
      <w:r w:rsidR="00FD4F40">
        <w:rPr>
          <w:rFonts w:asciiTheme="majorHAnsi" w:hAnsiTheme="majorHAnsi"/>
          <w:b/>
        </w:rPr>
        <w:t>4.1</w:t>
      </w:r>
    </w:p>
    <w:p w:rsidR="002A07E1" w:rsidRPr="001E44C4" w:rsidRDefault="002A07E1" w:rsidP="002A07E1">
      <w:pPr>
        <w:ind w:left="142" w:right="191"/>
        <w:jc w:val="center"/>
        <w:rPr>
          <w:rFonts w:asciiTheme="majorHAnsi" w:hAnsiTheme="majorHAnsi"/>
          <w:b/>
        </w:rPr>
      </w:pPr>
      <w:r w:rsidRPr="001E44C4">
        <w:rPr>
          <w:rFonts w:asciiTheme="majorHAnsi" w:hAnsiTheme="majorHAnsi"/>
          <w:b/>
        </w:rPr>
        <w:t xml:space="preserve">INFORME DE </w:t>
      </w:r>
      <w:r w:rsidR="0067448E">
        <w:rPr>
          <w:rFonts w:asciiTheme="majorHAnsi" w:hAnsiTheme="majorHAnsi"/>
          <w:b/>
        </w:rPr>
        <w:t>LABORATORIOS</w:t>
      </w:r>
    </w:p>
    <w:p w:rsidR="002A07E1" w:rsidRPr="001E44C4" w:rsidRDefault="004B499B" w:rsidP="002A07E1">
      <w:pPr>
        <w:pStyle w:val="Texto"/>
        <w:spacing w:line="278" w:lineRule="exact"/>
        <w:ind w:left="142" w:right="191"/>
        <w:jc w:val="left"/>
        <w:rPr>
          <w:rFonts w:asciiTheme="majorHAnsi" w:hAnsiTheme="majorHAnsi"/>
          <w:color w:val="000000"/>
          <w:sz w:val="22"/>
          <w:szCs w:val="22"/>
        </w:rPr>
      </w:pPr>
      <w:r>
        <w:rPr>
          <w:rFonts w:asciiTheme="majorHAnsi" w:hAnsiTheme="majorHAnsi"/>
          <w:color w:val="000000"/>
          <w:sz w:val="22"/>
          <w:szCs w:val="22"/>
        </w:rPr>
        <w:t xml:space="preserve">Ciudad de México, </w:t>
      </w:r>
      <w:r w:rsidR="002A07E1" w:rsidRPr="001E44C4">
        <w:rPr>
          <w:rFonts w:asciiTheme="majorHAnsi" w:hAnsiTheme="majorHAnsi"/>
          <w:color w:val="000000"/>
          <w:sz w:val="22"/>
          <w:szCs w:val="22"/>
        </w:rPr>
        <w:t xml:space="preserve">a ____ de ______________ del  _______________ </w:t>
      </w:r>
    </w:p>
    <w:p w:rsidR="002A07E1" w:rsidRPr="001E44C4" w:rsidRDefault="002A07E1" w:rsidP="002A07E1">
      <w:pPr>
        <w:suppressAutoHyphens/>
        <w:spacing w:after="101" w:line="278" w:lineRule="exact"/>
        <w:ind w:left="142" w:right="191" w:firstLine="288"/>
        <w:rPr>
          <w:rFonts w:asciiTheme="majorHAnsi" w:eastAsia="Times New Roman" w:hAnsiTheme="majorHAnsi"/>
          <w:color w:val="000000"/>
          <w:lang w:eastAsia="ar-SA"/>
        </w:rPr>
      </w:pPr>
    </w:p>
    <w:p w:rsidR="002A07E1" w:rsidRPr="001E44C4" w:rsidRDefault="002A07E1" w:rsidP="002A07E1">
      <w:pPr>
        <w:suppressAutoHyphens/>
        <w:spacing w:after="101" w:line="360" w:lineRule="auto"/>
        <w:ind w:left="142" w:right="191" w:firstLine="288"/>
        <w:rPr>
          <w:rFonts w:asciiTheme="majorHAnsi" w:eastAsia="Times New Roman" w:hAnsiTheme="majorHAnsi"/>
          <w:color w:val="000000"/>
          <w:lang w:eastAsia="ar-SA"/>
        </w:rPr>
      </w:pPr>
      <w:r w:rsidRPr="001E44C4">
        <w:rPr>
          <w:rFonts w:asciiTheme="majorHAnsi" w:eastAsia="Times New Roman" w:hAnsiTheme="majorHAnsi"/>
          <w:color w:val="000000"/>
          <w:lang w:eastAsia="ar-SA"/>
        </w:rPr>
        <w:t>PRESENTE.</w:t>
      </w:r>
    </w:p>
    <w:p w:rsidR="002A07E1" w:rsidRPr="001E44C4" w:rsidRDefault="002A07E1" w:rsidP="002A07E1">
      <w:pPr>
        <w:suppressAutoHyphens/>
        <w:spacing w:after="101" w:line="360" w:lineRule="auto"/>
        <w:ind w:left="142" w:right="191" w:firstLine="288"/>
        <w:rPr>
          <w:rFonts w:asciiTheme="majorHAnsi" w:eastAsia="Times New Roman" w:hAnsiTheme="majorHAnsi"/>
          <w:color w:val="000000"/>
          <w:lang w:eastAsia="ar-SA"/>
        </w:rPr>
      </w:pPr>
    </w:p>
    <w:p w:rsidR="002A07E1" w:rsidRPr="001E44C4" w:rsidRDefault="002A07E1" w:rsidP="002A07E1">
      <w:pPr>
        <w:suppressAutoHyphens/>
        <w:spacing w:after="101" w:line="360" w:lineRule="auto"/>
        <w:ind w:left="142" w:right="191"/>
        <w:rPr>
          <w:rFonts w:asciiTheme="majorHAnsi" w:eastAsia="Times New Roman" w:hAnsiTheme="majorHAnsi"/>
          <w:color w:val="000000"/>
          <w:lang w:eastAsia="ar-SA"/>
        </w:rPr>
      </w:pPr>
      <w:r w:rsidRPr="001E44C4">
        <w:rPr>
          <w:rFonts w:asciiTheme="majorHAnsi" w:eastAsia="Times New Roman" w:hAnsiTheme="majorHAnsi"/>
          <w:color w:val="000000"/>
          <w:lang w:eastAsia="ar-SA"/>
        </w:rPr>
        <w:t xml:space="preserve">Me refiero al procedimiento de __________________ No. __________ </w:t>
      </w:r>
      <w:proofErr w:type="gramStart"/>
      <w:r w:rsidRPr="001E44C4">
        <w:rPr>
          <w:rFonts w:asciiTheme="majorHAnsi" w:eastAsia="Times New Roman" w:hAnsiTheme="majorHAnsi"/>
          <w:color w:val="000000"/>
          <w:lang w:eastAsia="ar-SA"/>
        </w:rPr>
        <w:t>en</w:t>
      </w:r>
      <w:proofErr w:type="gramEnd"/>
      <w:r w:rsidRPr="001E44C4">
        <w:rPr>
          <w:rFonts w:asciiTheme="majorHAnsi" w:eastAsia="Times New Roman" w:hAnsiTheme="majorHAnsi"/>
          <w:color w:val="000000"/>
          <w:lang w:eastAsia="ar-SA"/>
        </w:rPr>
        <w:t xml:space="preserve"> la que mi representada, la empresa __________________________________ está participando.</w:t>
      </w:r>
    </w:p>
    <w:p w:rsidR="002A07E1" w:rsidRPr="001E44C4" w:rsidRDefault="002A07E1" w:rsidP="002A07E1">
      <w:pPr>
        <w:suppressAutoHyphens/>
        <w:spacing w:after="101" w:line="360" w:lineRule="auto"/>
        <w:ind w:left="142" w:right="191"/>
        <w:rPr>
          <w:rFonts w:asciiTheme="majorHAnsi" w:eastAsia="Times New Roman" w:hAnsiTheme="majorHAnsi"/>
          <w:color w:val="000000"/>
          <w:lang w:eastAsia="ar-SA"/>
        </w:rPr>
      </w:pPr>
    </w:p>
    <w:p w:rsidR="002A07E1" w:rsidRPr="001E44C4" w:rsidRDefault="002A07E1" w:rsidP="002A07E1">
      <w:pPr>
        <w:suppressAutoHyphens/>
        <w:spacing w:after="101" w:line="360" w:lineRule="auto"/>
        <w:ind w:left="142" w:right="191"/>
        <w:rPr>
          <w:rFonts w:asciiTheme="majorHAnsi" w:eastAsia="Times New Roman" w:hAnsiTheme="majorHAnsi"/>
          <w:color w:val="000000"/>
          <w:lang w:eastAsia="ar-SA"/>
        </w:rPr>
      </w:pPr>
      <w:r w:rsidRPr="001E44C4">
        <w:rPr>
          <w:rFonts w:asciiTheme="majorHAnsi" w:eastAsia="Times New Roman" w:hAnsiTheme="majorHAnsi"/>
          <w:color w:val="000000"/>
          <w:lang w:eastAsia="ar-SA"/>
        </w:rPr>
        <w:t xml:space="preserve">Sobre el particular, declaro que </w:t>
      </w:r>
      <w:r w:rsidRPr="001E44C4">
        <w:rPr>
          <w:rFonts w:asciiTheme="majorHAnsi" w:hAnsiTheme="majorHAnsi"/>
        </w:rPr>
        <w:t xml:space="preserve">los informes de  </w:t>
      </w:r>
      <w:r w:rsidR="0067448E">
        <w:rPr>
          <w:rFonts w:asciiTheme="majorHAnsi" w:hAnsiTheme="majorHAnsi"/>
        </w:rPr>
        <w:t>laboratorios</w:t>
      </w:r>
      <w:r w:rsidRPr="001E44C4">
        <w:rPr>
          <w:rFonts w:asciiTheme="majorHAnsi" w:hAnsiTheme="majorHAnsi"/>
        </w:rPr>
        <w:t xml:space="preserve"> están emitidos por laboratorio(s) de Prueba(s) acreditado(s) por la E.M.A. y que los resultados no han sido alterados</w:t>
      </w:r>
      <w:r w:rsidRPr="001E44C4">
        <w:rPr>
          <w:rFonts w:asciiTheme="majorHAnsi" w:eastAsia="Times New Roman" w:hAnsiTheme="majorHAnsi"/>
          <w:color w:val="000000"/>
          <w:lang w:eastAsia="ar-SA"/>
        </w:rPr>
        <w:t>.</w:t>
      </w:r>
    </w:p>
    <w:p w:rsidR="002A07E1" w:rsidRPr="001E44C4" w:rsidRDefault="002A07E1" w:rsidP="002A07E1">
      <w:pPr>
        <w:suppressAutoHyphens/>
        <w:spacing w:after="101" w:line="278" w:lineRule="exact"/>
        <w:ind w:left="142" w:right="191"/>
        <w:rPr>
          <w:rFonts w:ascii="Arial" w:eastAsia="Times New Roman" w:hAnsi="Arial"/>
          <w:color w:val="000000"/>
          <w:lang w:eastAsia="ar-SA"/>
        </w:rPr>
      </w:pPr>
    </w:p>
    <w:p w:rsidR="002A07E1" w:rsidRPr="001E44C4" w:rsidRDefault="002A07E1" w:rsidP="002A07E1">
      <w:pPr>
        <w:suppressAutoHyphens/>
        <w:spacing w:after="101" w:line="278" w:lineRule="exact"/>
        <w:ind w:left="142" w:right="191"/>
        <w:jc w:val="center"/>
        <w:rPr>
          <w:rFonts w:ascii="Arial" w:eastAsia="Times New Roman" w:hAnsi="Arial"/>
          <w:color w:val="000000"/>
          <w:lang w:eastAsia="ar-SA"/>
        </w:rPr>
      </w:pPr>
    </w:p>
    <w:p w:rsidR="002A07E1" w:rsidRPr="001E44C4" w:rsidRDefault="002A07E1" w:rsidP="002A07E1">
      <w:pPr>
        <w:suppressAutoHyphens/>
        <w:spacing w:after="101" w:line="278" w:lineRule="exact"/>
        <w:ind w:left="142" w:right="191"/>
        <w:jc w:val="center"/>
        <w:rPr>
          <w:rFonts w:asciiTheme="majorHAnsi" w:eastAsia="Times New Roman" w:hAnsiTheme="majorHAnsi"/>
          <w:color w:val="000000"/>
          <w:lang w:eastAsia="ar-SA"/>
        </w:rPr>
      </w:pPr>
    </w:p>
    <w:p w:rsidR="002A07E1" w:rsidRPr="001E44C4" w:rsidRDefault="002A07E1" w:rsidP="002A07E1">
      <w:pPr>
        <w:suppressAutoHyphens/>
        <w:spacing w:after="101" w:line="278" w:lineRule="exact"/>
        <w:ind w:left="142" w:right="191"/>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ATENTAMENTE</w:t>
      </w:r>
    </w:p>
    <w:p w:rsidR="002A07E1" w:rsidRPr="001E44C4" w:rsidRDefault="002A07E1" w:rsidP="002A07E1">
      <w:pPr>
        <w:suppressAutoHyphens/>
        <w:spacing w:after="101" w:line="278" w:lineRule="exact"/>
        <w:ind w:left="142" w:right="191"/>
        <w:jc w:val="center"/>
        <w:rPr>
          <w:rFonts w:asciiTheme="majorHAnsi" w:eastAsia="Times New Roman" w:hAnsiTheme="majorHAnsi"/>
          <w:color w:val="000000"/>
          <w:lang w:eastAsia="ar-SA"/>
        </w:rPr>
      </w:pPr>
    </w:p>
    <w:p w:rsidR="002A07E1" w:rsidRPr="001E44C4" w:rsidRDefault="002A07E1" w:rsidP="002A07E1">
      <w:pPr>
        <w:suppressAutoHyphens/>
        <w:spacing w:after="101" w:line="278" w:lineRule="exact"/>
        <w:ind w:left="142" w:right="191"/>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__________________________________________________</w:t>
      </w:r>
    </w:p>
    <w:p w:rsidR="002A07E1" w:rsidRPr="008F416D" w:rsidRDefault="002A07E1" w:rsidP="002A07E1">
      <w:pPr>
        <w:suppressAutoHyphens/>
        <w:spacing w:after="101" w:line="278" w:lineRule="exact"/>
        <w:ind w:left="142" w:right="191" w:firstLine="288"/>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Nombre y firma del Representante Legal de la Empresa</w:t>
      </w:r>
      <w:r w:rsidRPr="008F416D">
        <w:rPr>
          <w:rFonts w:asciiTheme="majorHAnsi" w:eastAsia="Times New Roman" w:hAnsiTheme="majorHAnsi"/>
          <w:color w:val="000000"/>
          <w:lang w:eastAsia="ar-SA"/>
        </w:rPr>
        <w:t>.</w:t>
      </w:r>
    </w:p>
    <w:p w:rsidR="002A07E1" w:rsidRDefault="002A07E1" w:rsidP="00EF2F06">
      <w:pPr>
        <w:tabs>
          <w:tab w:val="left" w:pos="284"/>
        </w:tabs>
        <w:spacing w:after="0" w:line="240" w:lineRule="auto"/>
        <w:ind w:right="191"/>
        <w:rPr>
          <w:rFonts w:ascii="Arial" w:hAnsi="Arial" w:cs="Arial"/>
          <w:sz w:val="24"/>
          <w:szCs w:val="24"/>
        </w:rPr>
      </w:pPr>
    </w:p>
    <w:p w:rsidR="002A07E1" w:rsidRDefault="002A07E1" w:rsidP="00EF2F06">
      <w:pPr>
        <w:tabs>
          <w:tab w:val="left" w:pos="284"/>
        </w:tabs>
        <w:spacing w:after="0" w:line="240" w:lineRule="auto"/>
        <w:ind w:right="191"/>
        <w:rPr>
          <w:rFonts w:ascii="Arial" w:hAnsi="Arial" w:cs="Arial"/>
          <w:sz w:val="24"/>
          <w:szCs w:val="24"/>
        </w:rPr>
      </w:pPr>
    </w:p>
    <w:p w:rsidR="002A07E1" w:rsidRDefault="002A07E1" w:rsidP="00EF2F06">
      <w:pPr>
        <w:tabs>
          <w:tab w:val="left" w:pos="284"/>
        </w:tabs>
        <w:spacing w:after="0" w:line="240" w:lineRule="auto"/>
        <w:ind w:right="191"/>
        <w:rPr>
          <w:rFonts w:ascii="Arial" w:hAnsi="Arial" w:cs="Arial"/>
          <w:sz w:val="24"/>
          <w:szCs w:val="24"/>
        </w:rPr>
      </w:pPr>
    </w:p>
    <w:p w:rsidR="00E07FCC" w:rsidRPr="001E44C4" w:rsidRDefault="002A07E1" w:rsidP="00E07FCC">
      <w:pPr>
        <w:jc w:val="center"/>
        <w:rPr>
          <w:rFonts w:asciiTheme="majorHAnsi" w:hAnsiTheme="majorHAnsi"/>
          <w:b/>
        </w:rPr>
      </w:pPr>
      <w:r>
        <w:rPr>
          <w:rFonts w:ascii="Arial" w:hAnsi="Arial" w:cs="Arial"/>
          <w:sz w:val="24"/>
          <w:szCs w:val="24"/>
        </w:rPr>
        <w:br w:type="page"/>
      </w:r>
      <w:r w:rsidR="00E07FCC" w:rsidRPr="001E44C4">
        <w:rPr>
          <w:rFonts w:asciiTheme="majorHAnsi" w:hAnsiTheme="majorHAnsi"/>
          <w:b/>
        </w:rPr>
        <w:lastRenderedPageBreak/>
        <w:t xml:space="preserve">ANEXO </w:t>
      </w:r>
      <w:r w:rsidR="00FD4F40">
        <w:rPr>
          <w:rFonts w:asciiTheme="majorHAnsi" w:hAnsiTheme="majorHAnsi"/>
          <w:b/>
        </w:rPr>
        <w:t>4.1.1</w:t>
      </w:r>
    </w:p>
    <w:p w:rsidR="00E07FCC" w:rsidRPr="001E44C4" w:rsidRDefault="00E07FCC" w:rsidP="00E07FCC">
      <w:pPr>
        <w:ind w:left="142" w:right="191"/>
        <w:jc w:val="center"/>
        <w:rPr>
          <w:rFonts w:asciiTheme="majorHAnsi" w:hAnsiTheme="majorHAnsi"/>
          <w:b/>
        </w:rPr>
      </w:pPr>
      <w:r>
        <w:rPr>
          <w:rFonts w:asciiTheme="majorHAnsi" w:hAnsiTheme="majorHAnsi"/>
          <w:b/>
        </w:rPr>
        <w:t>CERTIFICADO DE PRODUCTO NUEVO</w:t>
      </w:r>
    </w:p>
    <w:p w:rsidR="00E07FCC" w:rsidRDefault="00E07FCC" w:rsidP="00E07FCC">
      <w:pPr>
        <w:pStyle w:val="Texto"/>
        <w:spacing w:line="278" w:lineRule="exact"/>
        <w:ind w:left="142" w:right="191"/>
        <w:jc w:val="left"/>
        <w:rPr>
          <w:rFonts w:asciiTheme="majorHAnsi" w:hAnsiTheme="majorHAnsi"/>
          <w:color w:val="000000"/>
          <w:sz w:val="22"/>
          <w:szCs w:val="22"/>
        </w:rPr>
      </w:pPr>
    </w:p>
    <w:p w:rsidR="00E07FCC" w:rsidRPr="001E44C4" w:rsidRDefault="00E07FCC" w:rsidP="00E07FCC">
      <w:pPr>
        <w:pStyle w:val="Texto"/>
        <w:spacing w:line="278" w:lineRule="exact"/>
        <w:ind w:left="142" w:right="191"/>
        <w:jc w:val="left"/>
        <w:rPr>
          <w:rFonts w:asciiTheme="majorHAnsi" w:hAnsiTheme="majorHAnsi"/>
          <w:color w:val="000000"/>
          <w:sz w:val="22"/>
          <w:szCs w:val="22"/>
        </w:rPr>
      </w:pPr>
      <w:r>
        <w:rPr>
          <w:rFonts w:asciiTheme="majorHAnsi" w:hAnsiTheme="majorHAnsi"/>
          <w:color w:val="000000"/>
          <w:sz w:val="22"/>
          <w:szCs w:val="22"/>
        </w:rPr>
        <w:t xml:space="preserve">Ciudad de México, </w:t>
      </w:r>
      <w:r w:rsidRPr="001E44C4">
        <w:rPr>
          <w:rFonts w:asciiTheme="majorHAnsi" w:hAnsiTheme="majorHAnsi"/>
          <w:color w:val="000000"/>
          <w:sz w:val="22"/>
          <w:szCs w:val="22"/>
        </w:rPr>
        <w:t xml:space="preserve">a ____ de ______________ del  _______________ </w:t>
      </w:r>
    </w:p>
    <w:p w:rsidR="00E07FCC" w:rsidRPr="001E44C4" w:rsidRDefault="00E07FCC" w:rsidP="00E07FCC">
      <w:pPr>
        <w:suppressAutoHyphens/>
        <w:spacing w:after="101" w:line="278" w:lineRule="exact"/>
        <w:ind w:left="142" w:right="191" w:firstLine="288"/>
        <w:rPr>
          <w:rFonts w:asciiTheme="majorHAnsi" w:eastAsia="Times New Roman" w:hAnsiTheme="majorHAnsi"/>
          <w:color w:val="000000"/>
          <w:lang w:eastAsia="ar-SA"/>
        </w:rPr>
      </w:pPr>
    </w:p>
    <w:p w:rsidR="00E07FCC" w:rsidRPr="001E44C4" w:rsidRDefault="00E07FCC" w:rsidP="00E07FCC">
      <w:pPr>
        <w:suppressAutoHyphens/>
        <w:spacing w:after="101" w:line="360" w:lineRule="auto"/>
        <w:ind w:left="142" w:right="191" w:firstLine="288"/>
        <w:rPr>
          <w:rFonts w:asciiTheme="majorHAnsi" w:eastAsia="Times New Roman" w:hAnsiTheme="majorHAnsi"/>
          <w:color w:val="000000"/>
          <w:lang w:eastAsia="ar-SA"/>
        </w:rPr>
      </w:pPr>
      <w:r w:rsidRPr="001E44C4">
        <w:rPr>
          <w:rFonts w:asciiTheme="majorHAnsi" w:eastAsia="Times New Roman" w:hAnsiTheme="majorHAnsi"/>
          <w:color w:val="000000"/>
          <w:lang w:eastAsia="ar-SA"/>
        </w:rPr>
        <w:t>PRESENTE.</w:t>
      </w:r>
    </w:p>
    <w:p w:rsidR="00E07FCC" w:rsidRPr="001E44C4" w:rsidRDefault="00E07FCC" w:rsidP="00E07FCC">
      <w:pPr>
        <w:suppressAutoHyphens/>
        <w:spacing w:after="101" w:line="360" w:lineRule="auto"/>
        <w:ind w:left="142" w:right="191" w:firstLine="288"/>
        <w:rPr>
          <w:rFonts w:asciiTheme="majorHAnsi" w:eastAsia="Times New Roman" w:hAnsiTheme="majorHAnsi"/>
          <w:color w:val="000000"/>
          <w:lang w:eastAsia="ar-SA"/>
        </w:rPr>
      </w:pPr>
    </w:p>
    <w:p w:rsidR="00E07FCC" w:rsidRPr="001E44C4" w:rsidRDefault="00E07FCC" w:rsidP="00E07FCC">
      <w:pPr>
        <w:suppressAutoHyphens/>
        <w:spacing w:after="101" w:line="360" w:lineRule="auto"/>
        <w:ind w:left="142" w:right="191"/>
        <w:rPr>
          <w:rFonts w:asciiTheme="majorHAnsi" w:eastAsia="Times New Roman" w:hAnsiTheme="majorHAnsi"/>
          <w:color w:val="000000"/>
          <w:lang w:eastAsia="ar-SA"/>
        </w:rPr>
      </w:pPr>
      <w:r w:rsidRPr="001E44C4">
        <w:rPr>
          <w:rFonts w:asciiTheme="majorHAnsi" w:eastAsia="Times New Roman" w:hAnsiTheme="majorHAnsi"/>
          <w:color w:val="000000"/>
          <w:lang w:eastAsia="ar-SA"/>
        </w:rPr>
        <w:t xml:space="preserve">Me refiero al procedimiento de __________________ No. __________ </w:t>
      </w:r>
      <w:proofErr w:type="gramStart"/>
      <w:r w:rsidRPr="001E44C4">
        <w:rPr>
          <w:rFonts w:asciiTheme="majorHAnsi" w:eastAsia="Times New Roman" w:hAnsiTheme="majorHAnsi"/>
          <w:color w:val="000000"/>
          <w:lang w:eastAsia="ar-SA"/>
        </w:rPr>
        <w:t>en</w:t>
      </w:r>
      <w:proofErr w:type="gramEnd"/>
      <w:r w:rsidRPr="001E44C4">
        <w:rPr>
          <w:rFonts w:asciiTheme="majorHAnsi" w:eastAsia="Times New Roman" w:hAnsiTheme="majorHAnsi"/>
          <w:color w:val="000000"/>
          <w:lang w:eastAsia="ar-SA"/>
        </w:rPr>
        <w:t xml:space="preserve"> la que mi representada, la empresa __________________________________ está participando.</w:t>
      </w:r>
    </w:p>
    <w:p w:rsidR="00E07FCC" w:rsidRPr="001E44C4" w:rsidRDefault="00E07FCC" w:rsidP="00E07FCC">
      <w:pPr>
        <w:suppressAutoHyphens/>
        <w:spacing w:after="101" w:line="360" w:lineRule="auto"/>
        <w:ind w:left="142" w:right="191"/>
        <w:rPr>
          <w:rFonts w:asciiTheme="majorHAnsi" w:eastAsia="Times New Roman" w:hAnsiTheme="majorHAnsi"/>
          <w:color w:val="000000"/>
          <w:lang w:eastAsia="ar-SA"/>
        </w:rPr>
      </w:pPr>
    </w:p>
    <w:p w:rsidR="00E07FCC" w:rsidRPr="001E44C4" w:rsidRDefault="00E07FCC" w:rsidP="00E07FCC">
      <w:pPr>
        <w:suppressAutoHyphens/>
        <w:spacing w:after="101" w:line="360" w:lineRule="auto"/>
        <w:ind w:left="142" w:right="191"/>
        <w:rPr>
          <w:rFonts w:asciiTheme="majorHAnsi" w:eastAsia="Times New Roman" w:hAnsiTheme="majorHAnsi"/>
          <w:color w:val="000000"/>
          <w:lang w:eastAsia="ar-SA"/>
        </w:rPr>
      </w:pPr>
      <w:r w:rsidRPr="001E44C4">
        <w:rPr>
          <w:rFonts w:asciiTheme="majorHAnsi" w:eastAsia="Times New Roman" w:hAnsiTheme="majorHAnsi"/>
          <w:color w:val="000000"/>
          <w:lang w:eastAsia="ar-SA"/>
        </w:rPr>
        <w:t>Sobre el particular, declaro que</w:t>
      </w:r>
      <w:r>
        <w:rPr>
          <w:rFonts w:asciiTheme="majorHAnsi" w:eastAsia="Times New Roman" w:hAnsiTheme="majorHAnsi"/>
          <w:color w:val="000000"/>
          <w:lang w:eastAsia="ar-SA"/>
        </w:rPr>
        <w:t xml:space="preserve"> el</w:t>
      </w:r>
      <w:r w:rsidRPr="001E44C4">
        <w:rPr>
          <w:rFonts w:asciiTheme="majorHAnsi" w:hAnsiTheme="majorHAnsi"/>
        </w:rPr>
        <w:t xml:space="preserve"> </w:t>
      </w:r>
      <w:r>
        <w:rPr>
          <w:rFonts w:asciiTheme="majorHAnsi" w:hAnsiTheme="majorHAnsi"/>
        </w:rPr>
        <w:t>Certificado de Producto Nuevo</w:t>
      </w:r>
      <w:r w:rsidRPr="001E44C4">
        <w:rPr>
          <w:rFonts w:asciiTheme="majorHAnsi" w:hAnsiTheme="majorHAnsi"/>
        </w:rPr>
        <w:t xml:space="preserve"> está emitido por </w:t>
      </w:r>
      <w:r>
        <w:rPr>
          <w:rFonts w:asciiTheme="majorHAnsi" w:hAnsiTheme="majorHAnsi"/>
        </w:rPr>
        <w:t>Organismos de Certificación autorizados</w:t>
      </w:r>
      <w:r w:rsidRPr="001E44C4">
        <w:rPr>
          <w:rFonts w:asciiTheme="majorHAnsi" w:hAnsiTheme="majorHAnsi"/>
        </w:rPr>
        <w:t xml:space="preserve"> por la E.M.A. y que los resultados no han sido alterados</w:t>
      </w:r>
      <w:r w:rsidRPr="001E44C4">
        <w:rPr>
          <w:rFonts w:asciiTheme="majorHAnsi" w:eastAsia="Times New Roman" w:hAnsiTheme="majorHAnsi"/>
          <w:color w:val="000000"/>
          <w:lang w:eastAsia="ar-SA"/>
        </w:rPr>
        <w:t>.</w:t>
      </w:r>
    </w:p>
    <w:p w:rsidR="00E07FCC" w:rsidRPr="001E44C4" w:rsidRDefault="00E07FCC" w:rsidP="00E07FCC">
      <w:pPr>
        <w:suppressAutoHyphens/>
        <w:spacing w:after="101" w:line="278" w:lineRule="exact"/>
        <w:ind w:left="142" w:right="191"/>
        <w:rPr>
          <w:rFonts w:ascii="Arial" w:eastAsia="Times New Roman" w:hAnsi="Arial"/>
          <w:color w:val="000000"/>
          <w:lang w:eastAsia="ar-SA"/>
        </w:rPr>
      </w:pPr>
    </w:p>
    <w:p w:rsidR="00E07FCC" w:rsidRPr="001E44C4" w:rsidRDefault="00E07FCC" w:rsidP="00E07FCC">
      <w:pPr>
        <w:suppressAutoHyphens/>
        <w:spacing w:after="101" w:line="278" w:lineRule="exact"/>
        <w:ind w:left="142" w:right="191"/>
        <w:jc w:val="center"/>
        <w:rPr>
          <w:rFonts w:ascii="Arial" w:eastAsia="Times New Roman" w:hAnsi="Arial"/>
          <w:color w:val="000000"/>
          <w:lang w:eastAsia="ar-SA"/>
        </w:rPr>
      </w:pPr>
    </w:p>
    <w:p w:rsidR="00E07FCC" w:rsidRPr="001E44C4" w:rsidRDefault="00E07FCC" w:rsidP="00E07FCC">
      <w:pPr>
        <w:suppressAutoHyphens/>
        <w:spacing w:after="101" w:line="278" w:lineRule="exact"/>
        <w:ind w:left="142" w:right="191"/>
        <w:jc w:val="center"/>
        <w:rPr>
          <w:rFonts w:asciiTheme="majorHAnsi" w:eastAsia="Times New Roman" w:hAnsiTheme="majorHAnsi"/>
          <w:color w:val="000000"/>
          <w:lang w:eastAsia="ar-SA"/>
        </w:rPr>
      </w:pPr>
    </w:p>
    <w:p w:rsidR="00E07FCC" w:rsidRPr="001E44C4" w:rsidRDefault="00E07FCC" w:rsidP="00E07FCC">
      <w:pPr>
        <w:suppressAutoHyphens/>
        <w:spacing w:after="101" w:line="278" w:lineRule="exact"/>
        <w:ind w:left="142" w:right="191"/>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ATENTAMENTE</w:t>
      </w:r>
    </w:p>
    <w:p w:rsidR="00E07FCC" w:rsidRPr="001E44C4" w:rsidRDefault="00E07FCC" w:rsidP="00E07FCC">
      <w:pPr>
        <w:suppressAutoHyphens/>
        <w:spacing w:after="101" w:line="278" w:lineRule="exact"/>
        <w:ind w:left="142" w:right="191"/>
        <w:jc w:val="center"/>
        <w:rPr>
          <w:rFonts w:asciiTheme="majorHAnsi" w:eastAsia="Times New Roman" w:hAnsiTheme="majorHAnsi"/>
          <w:color w:val="000000"/>
          <w:lang w:eastAsia="ar-SA"/>
        </w:rPr>
      </w:pPr>
    </w:p>
    <w:p w:rsidR="00E07FCC" w:rsidRPr="001E44C4" w:rsidRDefault="00E07FCC" w:rsidP="00E07FCC">
      <w:pPr>
        <w:suppressAutoHyphens/>
        <w:spacing w:after="101" w:line="278" w:lineRule="exact"/>
        <w:ind w:left="142" w:right="191"/>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__________________________________________________</w:t>
      </w:r>
    </w:p>
    <w:p w:rsidR="00E07FCC" w:rsidRPr="008F416D" w:rsidRDefault="00E07FCC" w:rsidP="00E07FCC">
      <w:pPr>
        <w:suppressAutoHyphens/>
        <w:spacing w:after="101" w:line="278" w:lineRule="exact"/>
        <w:ind w:left="142" w:right="191" w:firstLine="288"/>
        <w:jc w:val="center"/>
        <w:rPr>
          <w:rFonts w:asciiTheme="majorHAnsi" w:eastAsia="Times New Roman" w:hAnsiTheme="majorHAnsi"/>
          <w:color w:val="000000"/>
          <w:lang w:eastAsia="ar-SA"/>
        </w:rPr>
      </w:pPr>
      <w:r w:rsidRPr="001E44C4">
        <w:rPr>
          <w:rFonts w:asciiTheme="majorHAnsi" w:eastAsia="Times New Roman" w:hAnsiTheme="majorHAnsi"/>
          <w:color w:val="000000"/>
          <w:lang w:eastAsia="ar-SA"/>
        </w:rPr>
        <w:t>Nombre y firma del Representante Legal de la Empresa</w:t>
      </w:r>
      <w:r w:rsidRPr="008F416D">
        <w:rPr>
          <w:rFonts w:asciiTheme="majorHAnsi" w:eastAsia="Times New Roman" w:hAnsiTheme="majorHAnsi"/>
          <w:color w:val="000000"/>
          <w:lang w:eastAsia="ar-SA"/>
        </w:rPr>
        <w:t>.</w:t>
      </w:r>
    </w:p>
    <w:p w:rsidR="00E07FCC" w:rsidRDefault="00E07FCC">
      <w:pPr>
        <w:jc w:val="left"/>
        <w:rPr>
          <w:rFonts w:ascii="Arial" w:hAnsi="Arial" w:cs="Arial"/>
          <w:sz w:val="24"/>
          <w:szCs w:val="24"/>
        </w:rPr>
      </w:pPr>
    </w:p>
    <w:p w:rsidR="00E07FCC" w:rsidRDefault="00E07FCC">
      <w:pPr>
        <w:jc w:val="left"/>
        <w:rPr>
          <w:rFonts w:ascii="Arial" w:hAnsi="Arial" w:cs="Arial"/>
          <w:sz w:val="24"/>
          <w:szCs w:val="24"/>
        </w:rPr>
      </w:pPr>
      <w:r>
        <w:rPr>
          <w:rFonts w:ascii="Arial" w:hAnsi="Arial" w:cs="Arial"/>
          <w:sz w:val="24"/>
          <w:szCs w:val="24"/>
        </w:rPr>
        <w:br w:type="page"/>
      </w:r>
    </w:p>
    <w:p w:rsidR="002A07E1" w:rsidRDefault="002A07E1" w:rsidP="002A07E1">
      <w:pPr>
        <w:spacing w:after="0" w:line="240" w:lineRule="auto"/>
        <w:ind w:left="142" w:right="191"/>
        <w:jc w:val="center"/>
        <w:rPr>
          <w:rFonts w:asciiTheme="majorHAnsi" w:hAnsiTheme="majorHAnsi"/>
          <w:b/>
        </w:rPr>
      </w:pPr>
      <w:r>
        <w:rPr>
          <w:rFonts w:asciiTheme="majorHAnsi" w:hAnsiTheme="majorHAnsi"/>
          <w:b/>
        </w:rPr>
        <w:lastRenderedPageBreak/>
        <w:t xml:space="preserve">ANEXO </w:t>
      </w:r>
      <w:r w:rsidR="00FD4F40">
        <w:rPr>
          <w:rFonts w:asciiTheme="majorHAnsi" w:hAnsiTheme="majorHAnsi"/>
          <w:b/>
        </w:rPr>
        <w:t>4.</w:t>
      </w:r>
      <w:r>
        <w:rPr>
          <w:rFonts w:asciiTheme="majorHAnsi" w:hAnsiTheme="majorHAnsi"/>
          <w:b/>
        </w:rPr>
        <w:t>2</w:t>
      </w:r>
    </w:p>
    <w:p w:rsidR="002A07E1" w:rsidRPr="001E44C4" w:rsidRDefault="002A07E1" w:rsidP="002A07E1">
      <w:pPr>
        <w:spacing w:after="0" w:line="240" w:lineRule="auto"/>
        <w:ind w:left="142" w:right="191"/>
        <w:jc w:val="center"/>
        <w:rPr>
          <w:rFonts w:asciiTheme="majorHAnsi" w:hAnsiTheme="maj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5"/>
      </w:tblGrid>
      <w:tr w:rsidR="002A07E1" w:rsidRPr="001E44C4" w:rsidTr="00D216B1">
        <w:tc>
          <w:tcPr>
            <w:tcW w:w="9855" w:type="dxa"/>
            <w:shd w:val="clear" w:color="auto" w:fill="auto"/>
          </w:tcPr>
          <w:p w:rsidR="002A07E1" w:rsidRPr="001E44C4" w:rsidRDefault="00D216B1" w:rsidP="00933625">
            <w:pPr>
              <w:suppressAutoHyphens/>
              <w:spacing w:after="0" w:line="240" w:lineRule="auto"/>
              <w:ind w:left="142" w:right="191"/>
              <w:jc w:val="center"/>
              <w:rPr>
                <w:rFonts w:asciiTheme="majorHAnsi" w:eastAsia="Times New Roman" w:hAnsiTheme="majorHAnsi" w:cs="Arial"/>
                <w:b/>
                <w:color w:val="000000"/>
                <w:lang w:val="es-ES" w:eastAsia="ar-SA"/>
              </w:rPr>
            </w:pPr>
            <w:r w:rsidRPr="00D216B1">
              <w:rPr>
                <w:rFonts w:asciiTheme="majorHAnsi" w:eastAsia="Times New Roman" w:hAnsiTheme="majorHAnsi" w:cs="Arial"/>
                <w:b/>
                <w:color w:val="000000"/>
                <w:lang w:val="es-ES" w:eastAsia="ar-SA"/>
              </w:rPr>
              <w:t>RELACIÓN DE INFORMES DE LABORATORIO Y/O CERTIFICADOS DE PRODUCTOS NUEVOS CONTENIDOS EN LA PROPUESTA TÉCNICA</w:t>
            </w:r>
          </w:p>
        </w:tc>
      </w:tr>
    </w:tbl>
    <w:p w:rsidR="00D216B1" w:rsidRPr="00D216B1" w:rsidRDefault="00D216B1" w:rsidP="00D216B1">
      <w:pPr>
        <w:spacing w:after="0" w:line="240" w:lineRule="auto"/>
        <w:jc w:val="center"/>
        <w:rPr>
          <w:rFonts w:ascii="Arial" w:eastAsia="Times New Roman" w:hAnsi="Arial" w:cs="Arial"/>
          <w:b/>
          <w:sz w:val="24"/>
          <w:szCs w:val="24"/>
          <w:lang w:val="es-ES" w:eastAsia="es-ES"/>
        </w:rPr>
      </w:pPr>
    </w:p>
    <w:p w:rsidR="00D216B1" w:rsidRPr="00D216B1" w:rsidRDefault="00D216B1" w:rsidP="00D216B1">
      <w:pPr>
        <w:spacing w:after="0" w:line="240" w:lineRule="auto"/>
        <w:jc w:val="center"/>
        <w:rPr>
          <w:rFonts w:asciiTheme="majorHAnsi" w:eastAsia="Times New Roman" w:hAnsiTheme="majorHAnsi" w:cs="Arial"/>
          <w:b/>
          <w:szCs w:val="24"/>
          <w:lang w:val="es-ES" w:eastAsia="es-ES"/>
        </w:rPr>
      </w:pPr>
      <w:r w:rsidRPr="00D216B1">
        <w:rPr>
          <w:rFonts w:asciiTheme="majorHAnsi" w:eastAsia="Times New Roman" w:hAnsiTheme="majorHAnsi" w:cs="Arial"/>
          <w:b/>
          <w:szCs w:val="24"/>
          <w:lang w:val="es-ES" w:eastAsia="es-ES"/>
        </w:rPr>
        <w:t>INFORMES DE LABORATORIO</w:t>
      </w:r>
    </w:p>
    <w:p w:rsidR="00D216B1" w:rsidRPr="00D216B1" w:rsidRDefault="00D216B1" w:rsidP="00D216B1">
      <w:pPr>
        <w:spacing w:after="0" w:line="240" w:lineRule="auto"/>
        <w:jc w:val="center"/>
        <w:rPr>
          <w:rFonts w:ascii="Arial" w:eastAsia="Times New Roman" w:hAnsi="Arial" w:cs="Arial"/>
          <w:b/>
          <w:sz w:val="24"/>
          <w:szCs w:val="24"/>
          <w:lang w:val="es-ES"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3474"/>
        <w:gridCol w:w="2404"/>
        <w:gridCol w:w="2498"/>
      </w:tblGrid>
      <w:tr w:rsidR="002A07E1" w:rsidRPr="001E44C4" w:rsidTr="00D216B1">
        <w:trPr>
          <w:trHeight w:val="135"/>
        </w:trPr>
        <w:tc>
          <w:tcPr>
            <w:tcW w:w="1371" w:type="dxa"/>
            <w:vMerge w:val="restart"/>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CÉDULA</w:t>
            </w:r>
          </w:p>
        </w:tc>
        <w:tc>
          <w:tcPr>
            <w:tcW w:w="8376" w:type="dxa"/>
            <w:gridSpan w:val="3"/>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tc>
      </w:tr>
      <w:tr w:rsidR="002A07E1" w:rsidRPr="001E44C4" w:rsidTr="00D216B1">
        <w:trPr>
          <w:trHeight w:val="135"/>
        </w:trPr>
        <w:tc>
          <w:tcPr>
            <w:tcW w:w="1371" w:type="dxa"/>
            <w:vMerge/>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COLOR</w:t>
            </w: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TELA</w:t>
            </w: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Pr>
                <w:rFonts w:asciiTheme="majorHAnsi" w:eastAsia="Times New Roman" w:hAnsiTheme="majorHAnsi" w:cs="Arial"/>
                <w:b/>
                <w:color w:val="000000"/>
                <w:lang w:val="es-ES" w:eastAsia="ar-SA"/>
              </w:rPr>
              <w:t>BORDADO</w:t>
            </w: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D216B1">
        <w:trPr>
          <w:trHeight w:val="262"/>
        </w:trPr>
        <w:tc>
          <w:tcPr>
            <w:tcW w:w="1371"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bl>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u w:val="single"/>
          <w:lang w:val="es-ES" w:eastAsia="ar-SA"/>
        </w:rPr>
      </w:pPr>
    </w:p>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u w:val="single"/>
          <w:lang w:val="es-ES" w:eastAsia="ar-SA"/>
        </w:rPr>
      </w:pPr>
      <w:r w:rsidRPr="001E44C4">
        <w:rPr>
          <w:rFonts w:asciiTheme="majorHAnsi" w:eastAsia="Times New Roman" w:hAnsiTheme="majorHAnsi" w:cs="Arial"/>
          <w:b/>
          <w:color w:val="000000"/>
          <w:u w:val="single"/>
          <w:lang w:val="es-ES" w:eastAsia="ar-SA"/>
        </w:rPr>
        <w:t>INSTRUCTIVO DE LLENADO</w:t>
      </w:r>
    </w:p>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u w:val="single"/>
          <w:lang w:val="es-ES"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3474"/>
        <w:gridCol w:w="2404"/>
        <w:gridCol w:w="2498"/>
      </w:tblGrid>
      <w:tr w:rsidR="002A07E1" w:rsidRPr="001E44C4" w:rsidTr="002A07E1">
        <w:trPr>
          <w:trHeight w:val="135"/>
        </w:trPr>
        <w:tc>
          <w:tcPr>
            <w:tcW w:w="1320" w:type="dxa"/>
            <w:vMerge w:val="restart"/>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CÉDULA</w:t>
            </w:r>
          </w:p>
        </w:tc>
        <w:tc>
          <w:tcPr>
            <w:tcW w:w="9364" w:type="dxa"/>
            <w:gridSpan w:val="3"/>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tc>
      </w:tr>
      <w:tr w:rsidR="002A07E1" w:rsidRPr="001E44C4" w:rsidTr="002A07E1">
        <w:trPr>
          <w:trHeight w:val="135"/>
        </w:trPr>
        <w:tc>
          <w:tcPr>
            <w:tcW w:w="1320" w:type="dxa"/>
            <w:vMerge/>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p>
        </w:tc>
        <w:tc>
          <w:tcPr>
            <w:tcW w:w="396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COLOR</w:t>
            </w: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TELA</w:t>
            </w: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lang w:val="es-ES" w:eastAsia="ar-SA"/>
              </w:rPr>
            </w:pPr>
            <w:r>
              <w:rPr>
                <w:rFonts w:asciiTheme="majorHAnsi" w:eastAsia="Times New Roman" w:hAnsiTheme="majorHAnsi" w:cs="Arial"/>
                <w:b/>
                <w:color w:val="000000"/>
                <w:lang w:val="es-ES" w:eastAsia="ar-SA"/>
              </w:rPr>
              <w:t>BORDADO</w:t>
            </w:r>
          </w:p>
        </w:tc>
      </w:tr>
      <w:tr w:rsidR="002A07E1" w:rsidRPr="001E44C4" w:rsidTr="002A07E1">
        <w:trPr>
          <w:trHeight w:val="262"/>
        </w:trPr>
        <w:tc>
          <w:tcPr>
            <w:tcW w:w="1320"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2A07E1">
        <w:trPr>
          <w:trHeight w:val="262"/>
        </w:trPr>
        <w:tc>
          <w:tcPr>
            <w:tcW w:w="1320"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(1)</w:t>
            </w:r>
          </w:p>
        </w:tc>
        <w:tc>
          <w:tcPr>
            <w:tcW w:w="396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(2)</w:t>
            </w: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(3)</w:t>
            </w: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(4)</w:t>
            </w:r>
          </w:p>
        </w:tc>
      </w:tr>
      <w:tr w:rsidR="002A07E1" w:rsidRPr="001E44C4" w:rsidTr="002A07E1">
        <w:trPr>
          <w:trHeight w:val="262"/>
        </w:trPr>
        <w:tc>
          <w:tcPr>
            <w:tcW w:w="1320"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r w:rsidR="002A07E1" w:rsidRPr="001E44C4" w:rsidTr="002A07E1">
        <w:trPr>
          <w:trHeight w:val="262"/>
        </w:trPr>
        <w:tc>
          <w:tcPr>
            <w:tcW w:w="1320"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2A07E1" w:rsidRPr="001E44C4" w:rsidRDefault="002A07E1" w:rsidP="002A07E1">
            <w:pPr>
              <w:suppressAutoHyphens/>
              <w:spacing w:after="0" w:line="240" w:lineRule="auto"/>
              <w:ind w:left="142" w:right="191"/>
              <w:jc w:val="center"/>
              <w:rPr>
                <w:rFonts w:asciiTheme="majorHAnsi" w:eastAsia="Times New Roman" w:hAnsiTheme="majorHAnsi" w:cs="Arial"/>
                <w:color w:val="000000"/>
                <w:lang w:val="es-ES" w:eastAsia="ar-SA"/>
              </w:rPr>
            </w:pPr>
          </w:p>
        </w:tc>
      </w:tr>
    </w:tbl>
    <w:p w:rsidR="002A07E1" w:rsidRPr="001E44C4" w:rsidRDefault="002A07E1" w:rsidP="002A07E1">
      <w:pPr>
        <w:suppressAutoHyphens/>
        <w:spacing w:after="0" w:line="240" w:lineRule="auto"/>
        <w:ind w:left="142" w:right="191"/>
        <w:jc w:val="center"/>
        <w:rPr>
          <w:rFonts w:asciiTheme="majorHAnsi" w:eastAsia="Times New Roman" w:hAnsiTheme="majorHAnsi" w:cs="Arial"/>
          <w:b/>
          <w:color w:val="000000"/>
          <w:u w:val="single"/>
          <w:lang w:val="es-ES" w:eastAsia="ar-SA"/>
        </w:rPr>
      </w:pPr>
    </w:p>
    <w:p w:rsidR="002A07E1" w:rsidRPr="001E44C4" w:rsidRDefault="002A07E1" w:rsidP="002A07E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1.- Anotar el número de cédula.   </w:t>
      </w:r>
    </w:p>
    <w:p w:rsidR="002A07E1" w:rsidRPr="001E44C4" w:rsidRDefault="002A07E1" w:rsidP="002A07E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2.- Anotar el color de la PRENDA fabricada para la cédula ofertada.</w:t>
      </w:r>
    </w:p>
    <w:p w:rsidR="002A07E1" w:rsidRPr="001E44C4" w:rsidRDefault="002A07E1" w:rsidP="002A07E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3.- Anotar el número del certificado u orden de trabajo del informe, de la TELA con que está fabricada la cédula.   </w:t>
      </w:r>
    </w:p>
    <w:p w:rsidR="002A07E1" w:rsidRPr="004F32DB" w:rsidRDefault="002A07E1" w:rsidP="002A07E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4.- Anotar el número del certificado u orden de trabajo del informe, de la tela ESTAMPADA (cuando proceda) con que está fabricada la cédula. En aquellos casos que la prenda no lleve estampado, deberá indicar </w:t>
      </w:r>
      <w:r w:rsidRPr="004F32DB">
        <w:rPr>
          <w:rFonts w:asciiTheme="majorHAnsi" w:eastAsia="Times New Roman" w:hAnsiTheme="majorHAnsi" w:cs="Arial"/>
          <w:color w:val="000000"/>
          <w:lang w:val="es-ES" w:eastAsia="ar-SA"/>
        </w:rPr>
        <w:t>NO APLICA</w:t>
      </w:r>
    </w:p>
    <w:p w:rsidR="002A07E1" w:rsidRPr="001E44C4" w:rsidRDefault="002A07E1" w:rsidP="002A07E1">
      <w:pPr>
        <w:suppressAutoHyphens/>
        <w:spacing w:after="0" w:line="240" w:lineRule="auto"/>
        <w:ind w:left="142" w:right="191" w:hanging="360"/>
        <w:jc w:val="left"/>
        <w:rPr>
          <w:rFonts w:asciiTheme="majorHAnsi" w:eastAsia="Times New Roman" w:hAnsiTheme="majorHAnsi" w:cs="Arial"/>
          <w:color w:val="000000"/>
          <w:lang w:val="es-ES" w:eastAsia="ar-SA"/>
        </w:rPr>
      </w:pPr>
    </w:p>
    <w:p w:rsidR="002A07E1" w:rsidRPr="001E44C4" w:rsidRDefault="002A07E1" w:rsidP="002A07E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Nota 1.- En este formato deberán de relacionarse todos y cada uno de los informes de resultados presentados en la propuesta técnica, utilizando UN renglón por cada cédula ofertada.  </w:t>
      </w:r>
    </w:p>
    <w:p w:rsidR="002A07E1" w:rsidRPr="001E44C4" w:rsidRDefault="002A07E1" w:rsidP="002A07E1">
      <w:pPr>
        <w:suppressAutoHyphens/>
        <w:spacing w:after="0" w:line="240" w:lineRule="auto"/>
        <w:ind w:left="142" w:right="191"/>
        <w:jc w:val="left"/>
        <w:rPr>
          <w:rFonts w:asciiTheme="majorHAnsi" w:eastAsia="Times New Roman" w:hAnsiTheme="majorHAnsi" w:cs="Arial"/>
          <w:color w:val="000000"/>
          <w:lang w:val="es-ES" w:eastAsia="ar-SA"/>
        </w:rPr>
      </w:pPr>
    </w:p>
    <w:p w:rsidR="002A07E1" w:rsidRDefault="002A07E1" w:rsidP="002A07E1">
      <w:pPr>
        <w:ind w:left="142" w:right="191"/>
        <w:jc w:val="left"/>
        <w:rPr>
          <w:rFonts w:asciiTheme="majorHAnsi" w:eastAsia="Times New Roman" w:hAnsiTheme="majorHAnsi" w:cs="Arial"/>
          <w:color w:val="000000"/>
          <w:lang w:val="es-ES" w:eastAsia="ar-SA"/>
        </w:rPr>
      </w:pPr>
      <w:r>
        <w:rPr>
          <w:rFonts w:asciiTheme="majorHAnsi" w:eastAsia="Times New Roman" w:hAnsiTheme="majorHAnsi" w:cs="Arial"/>
          <w:color w:val="000000"/>
          <w:lang w:val="es-ES" w:eastAsia="ar-SA"/>
        </w:rPr>
        <w:br w:type="page"/>
      </w:r>
    </w:p>
    <w:p w:rsidR="00D216B1" w:rsidRDefault="00D216B1" w:rsidP="002A07E1">
      <w:pPr>
        <w:ind w:left="142" w:right="191"/>
        <w:jc w:val="center"/>
        <w:rPr>
          <w:rFonts w:asciiTheme="majorHAnsi" w:hAnsiTheme="majorHAnsi"/>
          <w:b/>
        </w:rPr>
      </w:pPr>
      <w:r w:rsidRPr="00D216B1">
        <w:rPr>
          <w:rFonts w:asciiTheme="majorHAnsi" w:hAnsiTheme="majorHAnsi"/>
          <w:b/>
        </w:rPr>
        <w:lastRenderedPageBreak/>
        <w:t>CERTIFICADOS DE PRODUCTO NUEVO</w:t>
      </w:r>
    </w:p>
    <w:p w:rsidR="00D216B1" w:rsidRDefault="00D216B1" w:rsidP="002A07E1">
      <w:pPr>
        <w:ind w:left="142" w:right="191"/>
        <w:jc w:val="center"/>
        <w:rPr>
          <w:rFonts w:asciiTheme="majorHAnsi" w:hAnsiTheme="maj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3474"/>
        <w:gridCol w:w="2404"/>
        <w:gridCol w:w="2498"/>
      </w:tblGrid>
      <w:tr w:rsidR="00D216B1" w:rsidRPr="001E44C4" w:rsidTr="00D969D8">
        <w:trPr>
          <w:trHeight w:val="135"/>
        </w:trPr>
        <w:tc>
          <w:tcPr>
            <w:tcW w:w="1371" w:type="dxa"/>
            <w:vMerge w:val="restart"/>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CÉDULA</w:t>
            </w:r>
          </w:p>
        </w:tc>
        <w:tc>
          <w:tcPr>
            <w:tcW w:w="8376" w:type="dxa"/>
            <w:gridSpan w:val="3"/>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tc>
      </w:tr>
      <w:tr w:rsidR="00D216B1" w:rsidRPr="001E44C4" w:rsidTr="00D969D8">
        <w:trPr>
          <w:trHeight w:val="135"/>
        </w:trPr>
        <w:tc>
          <w:tcPr>
            <w:tcW w:w="1371" w:type="dxa"/>
            <w:vMerge/>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COLOR</w:t>
            </w: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TELA</w:t>
            </w: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Pr>
                <w:rFonts w:asciiTheme="majorHAnsi" w:eastAsia="Times New Roman" w:hAnsiTheme="majorHAnsi" w:cs="Arial"/>
                <w:b/>
                <w:color w:val="000000"/>
                <w:lang w:val="es-ES" w:eastAsia="ar-SA"/>
              </w:rPr>
              <w:t>BORDADO</w:t>
            </w: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71"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47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04"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4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bl>
    <w:p w:rsidR="00D216B1" w:rsidRPr="001E44C4" w:rsidRDefault="00D216B1" w:rsidP="00D216B1">
      <w:pPr>
        <w:suppressAutoHyphens/>
        <w:spacing w:after="0" w:line="240" w:lineRule="auto"/>
        <w:ind w:left="142" w:right="191"/>
        <w:jc w:val="center"/>
        <w:rPr>
          <w:rFonts w:asciiTheme="majorHAnsi" w:eastAsia="Times New Roman" w:hAnsiTheme="majorHAnsi" w:cs="Arial"/>
          <w:b/>
          <w:color w:val="000000"/>
          <w:u w:val="single"/>
          <w:lang w:val="es-ES" w:eastAsia="ar-SA"/>
        </w:rPr>
      </w:pPr>
    </w:p>
    <w:p w:rsidR="00D216B1" w:rsidRPr="001E44C4" w:rsidRDefault="00D216B1" w:rsidP="00D216B1">
      <w:pPr>
        <w:suppressAutoHyphens/>
        <w:spacing w:after="0" w:line="240" w:lineRule="auto"/>
        <w:ind w:left="142" w:right="191"/>
        <w:jc w:val="center"/>
        <w:rPr>
          <w:rFonts w:asciiTheme="majorHAnsi" w:eastAsia="Times New Roman" w:hAnsiTheme="majorHAnsi" w:cs="Arial"/>
          <w:b/>
          <w:color w:val="000000"/>
          <w:u w:val="single"/>
          <w:lang w:val="es-ES" w:eastAsia="ar-SA"/>
        </w:rPr>
      </w:pPr>
      <w:r w:rsidRPr="001E44C4">
        <w:rPr>
          <w:rFonts w:asciiTheme="majorHAnsi" w:eastAsia="Times New Roman" w:hAnsiTheme="majorHAnsi" w:cs="Arial"/>
          <w:b/>
          <w:color w:val="000000"/>
          <w:u w:val="single"/>
          <w:lang w:val="es-ES" w:eastAsia="ar-SA"/>
        </w:rPr>
        <w:t>INSTRUCTIVO DE LLENADO</w:t>
      </w:r>
    </w:p>
    <w:p w:rsidR="00D216B1" w:rsidRPr="001E44C4" w:rsidRDefault="00D216B1" w:rsidP="00D216B1">
      <w:pPr>
        <w:suppressAutoHyphens/>
        <w:spacing w:after="0" w:line="240" w:lineRule="auto"/>
        <w:ind w:left="142" w:right="191"/>
        <w:jc w:val="center"/>
        <w:rPr>
          <w:rFonts w:asciiTheme="majorHAnsi" w:eastAsia="Times New Roman" w:hAnsiTheme="majorHAnsi" w:cs="Arial"/>
          <w:b/>
          <w:color w:val="000000"/>
          <w:u w:val="single"/>
          <w:lang w:val="es-ES"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3474"/>
        <w:gridCol w:w="2404"/>
        <w:gridCol w:w="2498"/>
      </w:tblGrid>
      <w:tr w:rsidR="00D216B1" w:rsidRPr="001E44C4" w:rsidTr="00D969D8">
        <w:trPr>
          <w:trHeight w:val="135"/>
        </w:trPr>
        <w:tc>
          <w:tcPr>
            <w:tcW w:w="1320" w:type="dxa"/>
            <w:vMerge w:val="restart"/>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CÉDULA</w:t>
            </w:r>
          </w:p>
        </w:tc>
        <w:tc>
          <w:tcPr>
            <w:tcW w:w="9364" w:type="dxa"/>
            <w:gridSpan w:val="3"/>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tc>
      </w:tr>
      <w:tr w:rsidR="00D216B1" w:rsidRPr="001E44C4" w:rsidTr="00D969D8">
        <w:trPr>
          <w:trHeight w:val="135"/>
        </w:trPr>
        <w:tc>
          <w:tcPr>
            <w:tcW w:w="1320" w:type="dxa"/>
            <w:vMerge/>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p>
        </w:tc>
        <w:tc>
          <w:tcPr>
            <w:tcW w:w="396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COLOR</w:t>
            </w: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sidRPr="001E44C4">
              <w:rPr>
                <w:rFonts w:asciiTheme="majorHAnsi" w:eastAsia="Times New Roman" w:hAnsiTheme="majorHAnsi" w:cs="Arial"/>
                <w:b/>
                <w:color w:val="000000"/>
                <w:lang w:val="es-ES" w:eastAsia="ar-SA"/>
              </w:rPr>
              <w:t>TELA</w:t>
            </w: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b/>
                <w:color w:val="000000"/>
                <w:lang w:val="es-ES" w:eastAsia="ar-SA"/>
              </w:rPr>
            </w:pPr>
            <w:r>
              <w:rPr>
                <w:rFonts w:asciiTheme="majorHAnsi" w:eastAsia="Times New Roman" w:hAnsiTheme="majorHAnsi" w:cs="Arial"/>
                <w:b/>
                <w:color w:val="000000"/>
                <w:lang w:val="es-ES" w:eastAsia="ar-SA"/>
              </w:rPr>
              <w:t>BORDADO</w:t>
            </w:r>
          </w:p>
        </w:tc>
      </w:tr>
      <w:tr w:rsidR="00D216B1" w:rsidRPr="001E44C4" w:rsidTr="00D969D8">
        <w:trPr>
          <w:trHeight w:val="262"/>
        </w:trPr>
        <w:tc>
          <w:tcPr>
            <w:tcW w:w="1320"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20"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(1)</w:t>
            </w:r>
          </w:p>
        </w:tc>
        <w:tc>
          <w:tcPr>
            <w:tcW w:w="396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(2)</w:t>
            </w: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(3)</w:t>
            </w: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(4)</w:t>
            </w:r>
          </w:p>
        </w:tc>
      </w:tr>
      <w:tr w:rsidR="00D216B1" w:rsidRPr="001E44C4" w:rsidTr="00D969D8">
        <w:trPr>
          <w:trHeight w:val="262"/>
        </w:trPr>
        <w:tc>
          <w:tcPr>
            <w:tcW w:w="1320"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r w:rsidR="00D216B1" w:rsidRPr="001E44C4" w:rsidTr="00D969D8">
        <w:trPr>
          <w:trHeight w:val="262"/>
        </w:trPr>
        <w:tc>
          <w:tcPr>
            <w:tcW w:w="1320"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396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c>
          <w:tcPr>
            <w:tcW w:w="2698" w:type="dxa"/>
            <w:shd w:val="clear" w:color="auto" w:fill="auto"/>
          </w:tcPr>
          <w:p w:rsidR="00D216B1" w:rsidRPr="001E44C4" w:rsidRDefault="00D216B1" w:rsidP="00D969D8">
            <w:pPr>
              <w:suppressAutoHyphens/>
              <w:spacing w:after="0" w:line="240" w:lineRule="auto"/>
              <w:ind w:left="142" w:right="191"/>
              <w:jc w:val="center"/>
              <w:rPr>
                <w:rFonts w:asciiTheme="majorHAnsi" w:eastAsia="Times New Roman" w:hAnsiTheme="majorHAnsi" w:cs="Arial"/>
                <w:color w:val="000000"/>
                <w:lang w:val="es-ES" w:eastAsia="ar-SA"/>
              </w:rPr>
            </w:pPr>
          </w:p>
        </w:tc>
      </w:tr>
    </w:tbl>
    <w:p w:rsidR="00D216B1" w:rsidRPr="001E44C4" w:rsidRDefault="00D216B1" w:rsidP="00D216B1">
      <w:pPr>
        <w:suppressAutoHyphens/>
        <w:spacing w:after="0" w:line="240" w:lineRule="auto"/>
        <w:ind w:left="142" w:right="191"/>
        <w:jc w:val="center"/>
        <w:rPr>
          <w:rFonts w:asciiTheme="majorHAnsi" w:eastAsia="Times New Roman" w:hAnsiTheme="majorHAnsi" w:cs="Arial"/>
          <w:b/>
          <w:color w:val="000000"/>
          <w:u w:val="single"/>
          <w:lang w:val="es-ES" w:eastAsia="ar-SA"/>
        </w:rPr>
      </w:pPr>
    </w:p>
    <w:p w:rsidR="00D216B1" w:rsidRPr="001E44C4" w:rsidRDefault="00D216B1" w:rsidP="00D216B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1.- Anotar el número de cédula.   </w:t>
      </w:r>
    </w:p>
    <w:p w:rsidR="00D216B1" w:rsidRPr="001E44C4" w:rsidRDefault="00D216B1" w:rsidP="00D216B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2.- Anotar el color de la PRENDA fabricada para la cédula ofertada.</w:t>
      </w:r>
    </w:p>
    <w:p w:rsidR="00D216B1" w:rsidRPr="001E44C4" w:rsidRDefault="00D216B1" w:rsidP="00D216B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3.- Anotar el número del certificado u orden de trabajo del informe, de la TELA con que está fabricada la cédula.   </w:t>
      </w:r>
    </w:p>
    <w:p w:rsidR="00D216B1" w:rsidRPr="004F32DB" w:rsidRDefault="00D216B1" w:rsidP="00D216B1">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left"/>
        <w:rPr>
          <w:rFonts w:asciiTheme="majorHAnsi" w:eastAsia="Times New Roman" w:hAnsiTheme="majorHAnsi" w:cs="Arial"/>
          <w:color w:val="000000"/>
          <w:lang w:val="es-ES" w:eastAsia="ar-SA"/>
        </w:rPr>
      </w:pPr>
      <w:r w:rsidRPr="001E44C4">
        <w:rPr>
          <w:rFonts w:asciiTheme="majorHAnsi" w:eastAsia="Times New Roman" w:hAnsiTheme="majorHAnsi" w:cs="Arial"/>
          <w:color w:val="000000"/>
          <w:lang w:val="es-ES" w:eastAsia="ar-SA"/>
        </w:rPr>
        <w:t xml:space="preserve">4.- Anotar el número del certificado u orden de trabajo del informe, de la tela ESTAMPADA (cuando proceda) con que está fabricada la cédula. En aquellos casos que la prenda no lleve estampado, deberá indicar </w:t>
      </w:r>
      <w:r w:rsidRPr="004F32DB">
        <w:rPr>
          <w:rFonts w:asciiTheme="majorHAnsi" w:eastAsia="Times New Roman" w:hAnsiTheme="majorHAnsi" w:cs="Arial"/>
          <w:color w:val="000000"/>
          <w:lang w:val="es-ES" w:eastAsia="ar-SA"/>
        </w:rPr>
        <w:t>NO APLICA</w:t>
      </w:r>
    </w:p>
    <w:p w:rsidR="00D216B1" w:rsidRPr="001E44C4" w:rsidRDefault="00D216B1" w:rsidP="00D216B1">
      <w:pPr>
        <w:suppressAutoHyphens/>
        <w:spacing w:after="0" w:line="240" w:lineRule="auto"/>
        <w:ind w:left="142" w:right="191" w:hanging="360"/>
        <w:jc w:val="left"/>
        <w:rPr>
          <w:rFonts w:asciiTheme="majorHAnsi" w:eastAsia="Times New Roman" w:hAnsiTheme="majorHAnsi" w:cs="Arial"/>
          <w:color w:val="000000"/>
          <w:lang w:val="es-ES" w:eastAsia="ar-SA"/>
        </w:rPr>
      </w:pPr>
    </w:p>
    <w:p w:rsidR="00D216B1" w:rsidRPr="001E44C4" w:rsidRDefault="00D216B1" w:rsidP="00D216B1">
      <w:pPr>
        <w:suppressAutoHyphens/>
        <w:spacing w:after="0" w:line="240" w:lineRule="auto"/>
        <w:ind w:left="142" w:right="191"/>
        <w:jc w:val="left"/>
        <w:rPr>
          <w:rFonts w:asciiTheme="majorHAnsi" w:eastAsia="Times New Roman" w:hAnsiTheme="majorHAnsi" w:cs="Arial"/>
          <w:color w:val="000000"/>
          <w:lang w:val="es-ES" w:eastAsia="ar-SA"/>
        </w:rPr>
      </w:pPr>
    </w:p>
    <w:p w:rsidR="00D216B1" w:rsidRDefault="00D216B1" w:rsidP="00D216B1">
      <w:pPr>
        <w:ind w:left="142" w:right="191"/>
        <w:jc w:val="center"/>
        <w:rPr>
          <w:rFonts w:asciiTheme="majorHAnsi" w:hAnsiTheme="majorHAnsi"/>
          <w:b/>
        </w:rPr>
      </w:pPr>
      <w:r>
        <w:rPr>
          <w:rFonts w:asciiTheme="majorHAnsi" w:eastAsia="Times New Roman" w:hAnsiTheme="majorHAnsi" w:cs="Arial"/>
          <w:color w:val="000000"/>
          <w:lang w:val="es-ES" w:eastAsia="ar-SA"/>
        </w:rPr>
        <w:br w:type="page"/>
      </w:r>
    </w:p>
    <w:p w:rsidR="002A07E1" w:rsidRDefault="002A07E1" w:rsidP="002A07E1">
      <w:pPr>
        <w:ind w:left="142" w:right="191"/>
        <w:jc w:val="center"/>
        <w:rPr>
          <w:rFonts w:asciiTheme="majorHAnsi" w:hAnsiTheme="majorHAnsi"/>
          <w:b/>
        </w:rPr>
      </w:pPr>
      <w:r>
        <w:rPr>
          <w:rFonts w:asciiTheme="majorHAnsi" w:hAnsiTheme="majorHAnsi"/>
          <w:b/>
        </w:rPr>
        <w:lastRenderedPageBreak/>
        <w:t xml:space="preserve">Anexo </w:t>
      </w:r>
      <w:r w:rsidR="00FD4F40">
        <w:rPr>
          <w:rFonts w:asciiTheme="majorHAnsi" w:hAnsiTheme="majorHAnsi"/>
          <w:b/>
        </w:rPr>
        <w:t>4.</w:t>
      </w:r>
      <w:r>
        <w:rPr>
          <w:rFonts w:asciiTheme="majorHAnsi" w:hAnsiTheme="majorHAnsi"/>
          <w:b/>
        </w:rPr>
        <w:t>3</w:t>
      </w:r>
    </w:p>
    <w:tbl>
      <w:tblPr>
        <w:tblW w:w="9639" w:type="dxa"/>
        <w:tblInd w:w="25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418"/>
        <w:gridCol w:w="8221"/>
      </w:tblGrid>
      <w:tr w:rsidR="00281216" w:rsidRPr="00800F2C" w:rsidTr="001F1203">
        <w:trPr>
          <w:trHeight w:val="627"/>
        </w:trPr>
        <w:tc>
          <w:tcPr>
            <w:tcW w:w="9639" w:type="dxa"/>
            <w:gridSpan w:val="2"/>
            <w:tcBorders>
              <w:bottom w:val="single" w:sz="4" w:space="0" w:color="auto"/>
            </w:tcBorders>
            <w:vAlign w:val="center"/>
          </w:tcPr>
          <w:p w:rsidR="00281216" w:rsidRPr="00800F2C" w:rsidRDefault="00281216" w:rsidP="001F1203">
            <w:pPr>
              <w:tabs>
                <w:tab w:val="num" w:pos="709"/>
                <w:tab w:val="left" w:pos="1461"/>
              </w:tabs>
              <w:spacing w:after="0" w:line="240" w:lineRule="auto"/>
              <w:ind w:left="142" w:right="193"/>
              <w:jc w:val="center"/>
              <w:rPr>
                <w:rFonts w:asciiTheme="majorHAnsi" w:hAnsiTheme="majorHAnsi" w:cs="Arial"/>
                <w:b/>
                <w:color w:val="000000"/>
              </w:rPr>
            </w:pPr>
            <w:r w:rsidRPr="00800F2C">
              <w:rPr>
                <w:rFonts w:asciiTheme="majorHAnsi" w:hAnsiTheme="majorHAnsi" w:cs="Arial"/>
                <w:b/>
                <w:color w:val="000000"/>
              </w:rPr>
              <w:t>RELACIÓN DE MUESTRAS SOLICITADAS PARA LA EVALUACIÓN DE PRENDAS</w:t>
            </w:r>
          </w:p>
        </w:tc>
      </w:tr>
      <w:tr w:rsidR="00281216" w:rsidRPr="00800F2C" w:rsidTr="001F1203">
        <w:tblPrEx>
          <w:tblBorders>
            <w:insideH w:val="single" w:sz="4" w:space="0" w:color="auto"/>
            <w:insideV w:val="single" w:sz="4" w:space="0" w:color="auto"/>
          </w:tblBorders>
        </w:tblPrEx>
        <w:tc>
          <w:tcPr>
            <w:tcW w:w="9639" w:type="dxa"/>
            <w:gridSpan w:val="2"/>
            <w:tcBorders>
              <w:top w:val="single" w:sz="4" w:space="0" w:color="auto"/>
            </w:tcBorders>
          </w:tcPr>
          <w:p w:rsidR="00281216" w:rsidRPr="00800F2C" w:rsidRDefault="00281216" w:rsidP="001F1203">
            <w:pPr>
              <w:widowControl w:val="0"/>
              <w:spacing w:after="0" w:line="240" w:lineRule="auto"/>
              <w:ind w:left="142" w:right="193"/>
              <w:rPr>
                <w:rFonts w:asciiTheme="majorHAnsi" w:hAnsiTheme="majorHAnsi" w:cs="Arial"/>
                <w:b/>
                <w:color w:val="000000"/>
                <w:lang w:val="es-ES_tradnl" w:eastAsia="es-ES"/>
              </w:rPr>
            </w:pPr>
            <w:r w:rsidRPr="00800F2C">
              <w:rPr>
                <w:rFonts w:asciiTheme="majorHAnsi" w:hAnsiTheme="majorHAnsi" w:cs="Arial"/>
                <w:b/>
                <w:color w:val="000000"/>
                <w:lang w:val="es-ES_tradnl" w:eastAsia="es-ES"/>
              </w:rPr>
              <w:t xml:space="preserve">RELACIÓN DE MUESTRAS NECESARIAS PARA REALIZAR LA EVALUACIÓN QUE TIENEN ESPECIFICACIONES CON CÉDULA DEL CUADRO BÁSICO INSTITUCIONAL DE PRODUCTOS TEXTILES Y CALZADO ZONA </w:t>
            </w:r>
            <w:r>
              <w:rPr>
                <w:rFonts w:asciiTheme="majorHAnsi" w:hAnsiTheme="majorHAnsi" w:cs="Arial"/>
                <w:b/>
                <w:color w:val="000000"/>
                <w:lang w:val="es-ES_tradnl" w:eastAsia="es-ES"/>
              </w:rPr>
              <w:t>“</w:t>
            </w:r>
            <w:r w:rsidRPr="00800F2C">
              <w:rPr>
                <w:rFonts w:asciiTheme="majorHAnsi" w:hAnsiTheme="majorHAnsi" w:cs="Arial"/>
                <w:b/>
                <w:color w:val="000000"/>
                <w:lang w:val="es-ES_tradnl" w:eastAsia="es-ES"/>
              </w:rPr>
              <w:t>A</w:t>
            </w:r>
            <w:r>
              <w:rPr>
                <w:rFonts w:asciiTheme="majorHAnsi" w:hAnsiTheme="majorHAnsi" w:cs="Arial"/>
                <w:b/>
                <w:color w:val="000000"/>
                <w:lang w:val="es-ES_tradnl" w:eastAsia="es-ES"/>
              </w:rPr>
              <w:t>”</w:t>
            </w:r>
          </w:p>
        </w:tc>
      </w:tr>
      <w:tr w:rsidR="00281216" w:rsidRPr="00800F2C" w:rsidTr="001F1203">
        <w:tblPrEx>
          <w:tblBorders>
            <w:insideH w:val="single" w:sz="4" w:space="0" w:color="auto"/>
            <w:insideV w:val="single" w:sz="4" w:space="0" w:color="auto"/>
          </w:tblBorders>
        </w:tblPrEx>
        <w:trPr>
          <w:trHeight w:val="763"/>
        </w:trPr>
        <w:tc>
          <w:tcPr>
            <w:tcW w:w="9639" w:type="dxa"/>
            <w:gridSpan w:val="2"/>
          </w:tcPr>
          <w:p w:rsidR="00281216" w:rsidRPr="00800F2C" w:rsidRDefault="00281216" w:rsidP="001F1203">
            <w:pPr>
              <w:widowControl w:val="0"/>
              <w:spacing w:after="0" w:line="240" w:lineRule="auto"/>
              <w:ind w:left="142" w:right="193"/>
              <w:rPr>
                <w:rFonts w:asciiTheme="majorHAnsi" w:hAnsiTheme="majorHAnsi" w:cs="Arial"/>
                <w:color w:val="000000"/>
                <w:lang w:eastAsia="es-ES"/>
              </w:rPr>
            </w:pPr>
            <w:r w:rsidRPr="00800F2C">
              <w:rPr>
                <w:rFonts w:asciiTheme="majorHAnsi" w:hAnsiTheme="majorHAnsi" w:cs="Arial"/>
                <w:color w:val="000000"/>
                <w:lang w:eastAsia="es-ES"/>
              </w:rPr>
              <w:t xml:space="preserve">Notas: </w:t>
            </w:r>
          </w:p>
          <w:p w:rsidR="00281216" w:rsidRPr="00800F2C" w:rsidRDefault="00281216" w:rsidP="001F1203">
            <w:pPr>
              <w:widowControl w:val="0"/>
              <w:spacing w:after="0" w:line="240" w:lineRule="auto"/>
              <w:ind w:left="142" w:right="193"/>
              <w:rPr>
                <w:rFonts w:asciiTheme="majorHAnsi" w:hAnsiTheme="majorHAnsi" w:cs="Arial"/>
                <w:color w:val="000000"/>
                <w:lang w:eastAsia="es-ES"/>
              </w:rPr>
            </w:pPr>
            <w:r w:rsidRPr="00800F2C">
              <w:rPr>
                <w:rFonts w:asciiTheme="majorHAnsi" w:hAnsiTheme="majorHAnsi" w:cs="Arial"/>
                <w:color w:val="000000"/>
                <w:lang w:eastAsia="es-ES"/>
              </w:rPr>
              <w:t xml:space="preserve">1.- Las muestras de ropa deben ser de la misma talla: </w:t>
            </w:r>
            <w:r>
              <w:rPr>
                <w:rFonts w:asciiTheme="majorHAnsi" w:hAnsiTheme="majorHAnsi" w:cs="Arial"/>
                <w:b/>
                <w:color w:val="000000"/>
                <w:lang w:eastAsia="es-ES"/>
              </w:rPr>
              <w:t>Mediana</w:t>
            </w:r>
            <w:r w:rsidRPr="00800F2C">
              <w:rPr>
                <w:rFonts w:asciiTheme="majorHAnsi" w:hAnsiTheme="majorHAnsi" w:cs="Arial"/>
                <w:color w:val="000000"/>
                <w:lang w:eastAsia="es-ES"/>
              </w:rPr>
              <w:t>.</w:t>
            </w:r>
          </w:p>
          <w:p w:rsidR="00281216" w:rsidRDefault="00281216" w:rsidP="001F1203">
            <w:pPr>
              <w:widowControl w:val="0"/>
              <w:spacing w:after="0" w:line="240" w:lineRule="auto"/>
              <w:ind w:left="142" w:right="193"/>
              <w:rPr>
                <w:rFonts w:asciiTheme="majorHAnsi" w:hAnsiTheme="majorHAnsi" w:cs="Arial"/>
                <w:b/>
                <w:color w:val="000000"/>
                <w:lang w:eastAsia="es-ES"/>
              </w:rPr>
            </w:pPr>
            <w:r w:rsidRPr="00800F2C">
              <w:rPr>
                <w:rFonts w:asciiTheme="majorHAnsi" w:hAnsiTheme="majorHAnsi" w:cs="Arial"/>
                <w:color w:val="000000"/>
                <w:lang w:eastAsia="es-ES"/>
              </w:rPr>
              <w:t xml:space="preserve">2.- La muestra de calzado debe ser talla: </w:t>
            </w:r>
            <w:r>
              <w:rPr>
                <w:rFonts w:asciiTheme="majorHAnsi" w:hAnsiTheme="majorHAnsi" w:cs="Arial"/>
                <w:color w:val="000000"/>
                <w:lang w:eastAsia="es-ES"/>
              </w:rPr>
              <w:t xml:space="preserve">femenino </w:t>
            </w:r>
            <w:r w:rsidRPr="001F05A4">
              <w:rPr>
                <w:rFonts w:asciiTheme="majorHAnsi" w:hAnsiTheme="majorHAnsi" w:cs="Arial"/>
                <w:b/>
                <w:color w:val="000000"/>
                <w:lang w:eastAsia="es-ES"/>
              </w:rPr>
              <w:t>2</w:t>
            </w:r>
            <w:r>
              <w:rPr>
                <w:rFonts w:asciiTheme="majorHAnsi" w:hAnsiTheme="majorHAnsi" w:cs="Arial"/>
                <w:b/>
                <w:color w:val="000000"/>
                <w:lang w:eastAsia="es-ES"/>
              </w:rPr>
              <w:t>5</w:t>
            </w:r>
            <w:r w:rsidRPr="001F05A4">
              <w:rPr>
                <w:rFonts w:asciiTheme="majorHAnsi" w:hAnsiTheme="majorHAnsi" w:cs="Arial"/>
                <w:b/>
                <w:color w:val="000000"/>
                <w:lang w:eastAsia="es-ES"/>
              </w:rPr>
              <w:t xml:space="preserve">.0 </w:t>
            </w:r>
            <w:r>
              <w:rPr>
                <w:rFonts w:asciiTheme="majorHAnsi" w:hAnsiTheme="majorHAnsi" w:cs="Arial"/>
                <w:color w:val="000000"/>
                <w:lang w:eastAsia="es-ES"/>
              </w:rPr>
              <w:t xml:space="preserve">y Masculino </w:t>
            </w:r>
            <w:r w:rsidRPr="002E0893">
              <w:rPr>
                <w:rFonts w:asciiTheme="majorHAnsi" w:hAnsiTheme="majorHAnsi" w:cs="Arial"/>
                <w:b/>
                <w:color w:val="000000"/>
                <w:lang w:eastAsia="es-ES"/>
              </w:rPr>
              <w:t>2</w:t>
            </w:r>
            <w:r>
              <w:rPr>
                <w:rFonts w:asciiTheme="majorHAnsi" w:hAnsiTheme="majorHAnsi" w:cs="Arial"/>
                <w:b/>
                <w:color w:val="000000"/>
                <w:lang w:eastAsia="es-ES"/>
              </w:rPr>
              <w:t>6.0</w:t>
            </w:r>
          </w:p>
          <w:p w:rsidR="00281216" w:rsidRDefault="00281216" w:rsidP="001F1203">
            <w:pPr>
              <w:widowControl w:val="0"/>
              <w:spacing w:after="0" w:line="240" w:lineRule="auto"/>
              <w:ind w:left="142" w:right="193"/>
              <w:rPr>
                <w:rFonts w:asciiTheme="majorHAnsi" w:hAnsiTheme="majorHAnsi" w:cs="Arial"/>
                <w:b/>
                <w:color w:val="000000"/>
                <w:lang w:eastAsia="es-ES"/>
              </w:rPr>
            </w:pPr>
            <w:r w:rsidRPr="006A1B02">
              <w:rPr>
                <w:rFonts w:asciiTheme="majorHAnsi" w:hAnsiTheme="majorHAnsi" w:cs="Arial"/>
                <w:color w:val="000000"/>
                <w:lang w:eastAsia="es-ES"/>
              </w:rPr>
              <w:t>3.- La mues</w:t>
            </w:r>
            <w:r>
              <w:rPr>
                <w:rFonts w:asciiTheme="majorHAnsi" w:hAnsiTheme="majorHAnsi" w:cs="Arial"/>
                <w:color w:val="000000"/>
                <w:lang w:eastAsia="es-ES"/>
              </w:rPr>
              <w:t>tra de pantimedia de ser: Chica, Mediana, Grande, Extra Grande y  Especial.</w:t>
            </w:r>
          </w:p>
          <w:p w:rsidR="00281216" w:rsidRPr="00E07FCC" w:rsidRDefault="00281216" w:rsidP="001F1203">
            <w:pPr>
              <w:widowControl w:val="0"/>
              <w:spacing w:after="0" w:line="240" w:lineRule="auto"/>
              <w:ind w:right="193"/>
              <w:rPr>
                <w:rFonts w:asciiTheme="majorHAnsi" w:hAnsiTheme="majorHAnsi" w:cs="Arial"/>
                <w:color w:val="000000"/>
                <w:lang w:eastAsia="es-ES"/>
              </w:rPr>
            </w:pP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281216" w:rsidRPr="009760A5" w:rsidRDefault="00281216" w:rsidP="001F1203">
            <w:pPr>
              <w:spacing w:after="0" w:line="240" w:lineRule="auto"/>
              <w:jc w:val="center"/>
              <w:rPr>
                <w:rFonts w:ascii="Arial Narrow" w:eastAsia="Times New Roman" w:hAnsi="Arial Narrow"/>
                <w:b/>
                <w:bCs/>
                <w:color w:val="000000"/>
                <w:sz w:val="20"/>
                <w:szCs w:val="20"/>
                <w:lang w:eastAsia="es-MX"/>
              </w:rPr>
            </w:pPr>
            <w:r w:rsidRPr="009760A5">
              <w:rPr>
                <w:rFonts w:ascii="Arial Narrow" w:eastAsia="Times New Roman" w:hAnsi="Arial Narrow"/>
                <w:b/>
                <w:bCs/>
                <w:color w:val="000000"/>
                <w:sz w:val="20"/>
                <w:szCs w:val="20"/>
                <w:lang w:eastAsia="es-MX"/>
              </w:rPr>
              <w:t>Cédula</w:t>
            </w:r>
          </w:p>
        </w:tc>
        <w:tc>
          <w:tcPr>
            <w:tcW w:w="8221" w:type="dxa"/>
            <w:tcBorders>
              <w:top w:val="single" w:sz="4" w:space="0" w:color="auto"/>
              <w:left w:val="nil"/>
              <w:bottom w:val="single" w:sz="4" w:space="0" w:color="auto"/>
              <w:right w:val="single" w:sz="4" w:space="0" w:color="auto"/>
            </w:tcBorders>
            <w:shd w:val="clear" w:color="000000" w:fill="DAEEF3"/>
            <w:noWrap/>
            <w:vAlign w:val="center"/>
            <w:hideMark/>
          </w:tcPr>
          <w:p w:rsidR="00281216" w:rsidRPr="009760A5" w:rsidRDefault="00281216" w:rsidP="001F1203">
            <w:pPr>
              <w:spacing w:after="0" w:line="240" w:lineRule="auto"/>
              <w:jc w:val="left"/>
              <w:rPr>
                <w:rFonts w:ascii="Arial Narrow" w:eastAsia="Times New Roman" w:hAnsi="Arial Narrow"/>
                <w:b/>
                <w:bCs/>
                <w:color w:val="000000"/>
                <w:sz w:val="20"/>
                <w:szCs w:val="20"/>
                <w:lang w:eastAsia="es-MX"/>
              </w:rPr>
            </w:pPr>
            <w:r w:rsidRPr="009760A5">
              <w:rPr>
                <w:rFonts w:ascii="Arial Narrow" w:eastAsia="Times New Roman" w:hAnsi="Arial Narrow"/>
                <w:b/>
                <w:bCs/>
                <w:color w:val="000000"/>
                <w:sz w:val="20"/>
                <w:szCs w:val="20"/>
                <w:lang w:eastAsia="es-MX"/>
              </w:rPr>
              <w:t>Descripción</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01</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3/CUARTOS LARGO, MANGA CORTA,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3/CUARTOS LARGO, MANGA CORTA,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03</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3/CUARTOS LARGO, MANGA LARGA,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3/CUARTOS LARGO, MANGA LARGA,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05</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Y PANTALON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06</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CON CUELLO DE PUNTAS REDONDEADAD, MANGA CORTA Y PANTALÓN,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07</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LARGA DE MANGA LARGA,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08</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LARGA DE MANGA LARGA,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09</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SUÉTER LARGO DE MANGA LARGA,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SUÉTER LARGO DE MANGA LARGA,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11</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OVEROL DE MANGA CORTA,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CON CUELLO SPORT DE MANGA CORTA Y PANTALÓN,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13</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SACO DE MANGA CORTA Y PANTALÓN,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TRAJE SASTRE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15</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SACO DE MANGA CORTA, PANTALÓN, GORRO Y MANDIL,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16</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CORBATA.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17</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 xml:space="preserve">TRAJE SASTRE PARA DAMA </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18</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BLUSA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19</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CHAMARRA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CAMISA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21</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CAMISA DE MANGA CORTA Y PANTALÓN,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PANTALON Y GORRO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23</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PANTALON Y GORRO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SANDALIAS.</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25</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CALCETAS.</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27</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CHAMARRA Y PANTALÓN DEPORTIVOS, UNISEX</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28</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MAKINOFF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29</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PANTIMEDIA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GORRA DEPORTIVA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31</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CAMISETA DEPORTIVA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TENNIS</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SACO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Pr>
                <w:rFonts w:ascii="Arial Narrow" w:eastAsia="Times New Roman" w:hAnsi="Arial Narrow"/>
                <w:color w:val="000000"/>
                <w:sz w:val="20"/>
                <w:szCs w:val="20"/>
                <w:lang w:eastAsia="es-MX"/>
              </w:rPr>
              <w:lastRenderedPageBreak/>
              <w:t>35</w:t>
            </w:r>
          </w:p>
        </w:tc>
        <w:tc>
          <w:tcPr>
            <w:tcW w:w="8221" w:type="dxa"/>
            <w:tcBorders>
              <w:top w:val="nil"/>
              <w:left w:val="nil"/>
              <w:bottom w:val="single" w:sz="4" w:space="0" w:color="auto"/>
              <w:right w:val="single" w:sz="4" w:space="0" w:color="auto"/>
            </w:tcBorders>
            <w:shd w:val="clear" w:color="auto" w:fill="auto"/>
            <w:vAlign w:val="center"/>
          </w:tcPr>
          <w:p w:rsidR="00281216" w:rsidRPr="00786113" w:rsidRDefault="00281216" w:rsidP="001F1203">
            <w:pPr>
              <w:spacing w:after="0" w:line="240" w:lineRule="auto"/>
              <w:jc w:val="left"/>
              <w:rPr>
                <w:rFonts w:ascii="Arial Narrow" w:eastAsia="Times New Roman" w:hAnsi="Arial Narrow"/>
                <w:sz w:val="20"/>
                <w:szCs w:val="20"/>
                <w:lang w:eastAsia="es-MX"/>
              </w:rPr>
            </w:pPr>
            <w:r>
              <w:rPr>
                <w:rFonts w:ascii="Arial Narrow" w:eastAsia="Times New Roman" w:hAnsi="Arial Narrow"/>
                <w:sz w:val="20"/>
                <w:szCs w:val="20"/>
                <w:lang w:eastAsia="es-MX"/>
              </w:rPr>
              <w:t>FILIPINA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36</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TRAJE DE BAÑO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37</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SACO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38</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CHAMARRA UNISEX</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40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BATA TIPO PINTOR Y PANTALON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41</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MANDIL IMPERMEABLE</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42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CALZADO IMPERMEABLE</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43</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MANGA CORTA,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44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MANGA CORTA,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Pr>
                <w:rFonts w:ascii="Arial Narrow" w:eastAsia="Times New Roman" w:hAnsi="Arial Narrow"/>
                <w:color w:val="000000"/>
                <w:sz w:val="20"/>
                <w:szCs w:val="20"/>
                <w:lang w:eastAsia="es-MX"/>
              </w:rPr>
              <w:t>45</w:t>
            </w:r>
          </w:p>
        </w:tc>
        <w:tc>
          <w:tcPr>
            <w:tcW w:w="8221" w:type="dxa"/>
            <w:tcBorders>
              <w:top w:val="nil"/>
              <w:left w:val="nil"/>
              <w:bottom w:val="single" w:sz="4" w:space="0" w:color="auto"/>
              <w:right w:val="single" w:sz="4" w:space="0" w:color="auto"/>
            </w:tcBorders>
            <w:shd w:val="clear" w:color="auto" w:fill="auto"/>
            <w:vAlign w:val="center"/>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CON ESCOTE REDONDO, MANGA CORTA Y PANTALÓN,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Pr>
                <w:rFonts w:ascii="Arial Narrow" w:eastAsia="Times New Roman" w:hAnsi="Arial Narrow"/>
                <w:color w:val="000000"/>
                <w:sz w:val="20"/>
                <w:szCs w:val="20"/>
                <w:lang w:eastAsia="es-MX"/>
              </w:rPr>
              <w:t>47</w:t>
            </w:r>
          </w:p>
        </w:tc>
        <w:tc>
          <w:tcPr>
            <w:tcW w:w="8221" w:type="dxa"/>
            <w:tcBorders>
              <w:top w:val="nil"/>
              <w:left w:val="nil"/>
              <w:bottom w:val="single" w:sz="4" w:space="0" w:color="auto"/>
              <w:right w:val="single" w:sz="4" w:space="0" w:color="auto"/>
            </w:tcBorders>
            <w:shd w:val="clear" w:color="auto" w:fill="auto"/>
            <w:vAlign w:val="center"/>
          </w:tcPr>
          <w:p w:rsidR="00281216" w:rsidRPr="00B45CCD" w:rsidRDefault="00281216" w:rsidP="001F1203">
            <w:pPr>
              <w:spacing w:after="0" w:line="240" w:lineRule="auto"/>
              <w:jc w:val="left"/>
              <w:rPr>
                <w:rFonts w:ascii="Arial Narrow" w:eastAsia="Times New Roman" w:hAnsi="Arial Narrow"/>
                <w:color w:val="000000"/>
                <w:sz w:val="20"/>
                <w:szCs w:val="20"/>
                <w:lang w:eastAsia="es-MX"/>
              </w:rPr>
            </w:pPr>
            <w:r w:rsidRPr="00B45CCD">
              <w:rPr>
                <w:rFonts w:ascii="Arial Narrow" w:eastAsia="Times New Roman" w:hAnsi="Arial Narrow"/>
                <w:color w:val="000000"/>
                <w:sz w:val="20"/>
                <w:szCs w:val="20"/>
                <w:lang w:eastAsia="es-MX"/>
              </w:rPr>
              <w:t>CALZADO PARA MEDICO RESIDENTE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Pr>
                <w:rFonts w:ascii="Arial Narrow" w:eastAsia="Times New Roman" w:hAnsi="Arial Narrow"/>
                <w:color w:val="000000"/>
                <w:sz w:val="20"/>
                <w:szCs w:val="20"/>
                <w:lang w:eastAsia="es-MX"/>
              </w:rPr>
              <w:t>48</w:t>
            </w:r>
          </w:p>
        </w:tc>
        <w:tc>
          <w:tcPr>
            <w:tcW w:w="8221" w:type="dxa"/>
            <w:tcBorders>
              <w:top w:val="nil"/>
              <w:left w:val="nil"/>
              <w:bottom w:val="single" w:sz="4" w:space="0" w:color="auto"/>
              <w:right w:val="single" w:sz="4" w:space="0" w:color="auto"/>
            </w:tcBorders>
            <w:shd w:val="clear" w:color="auto" w:fill="auto"/>
            <w:vAlign w:val="center"/>
          </w:tcPr>
          <w:p w:rsidR="00281216" w:rsidRPr="00B45CCD" w:rsidRDefault="00281216" w:rsidP="001F1203">
            <w:pPr>
              <w:spacing w:after="0" w:line="240" w:lineRule="auto"/>
              <w:jc w:val="left"/>
              <w:rPr>
                <w:rFonts w:ascii="Arial Narrow" w:eastAsia="Times New Roman" w:hAnsi="Arial Narrow"/>
                <w:color w:val="000000"/>
                <w:sz w:val="20"/>
                <w:szCs w:val="20"/>
                <w:lang w:eastAsia="es-MX"/>
              </w:rPr>
            </w:pPr>
            <w:r w:rsidRPr="00B45CCD">
              <w:rPr>
                <w:rFonts w:ascii="Arial Narrow" w:eastAsia="Times New Roman" w:hAnsi="Arial Narrow"/>
                <w:color w:val="000000"/>
                <w:sz w:val="20"/>
                <w:szCs w:val="20"/>
                <w:lang w:eastAsia="es-MX"/>
              </w:rPr>
              <w:t>PANTALON PARA MÉDICO RESIDENTE "MASCULINO"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Pr>
                <w:rFonts w:ascii="Arial Narrow" w:eastAsia="Times New Roman" w:hAnsi="Arial Narrow"/>
                <w:color w:val="000000"/>
                <w:sz w:val="20"/>
                <w:szCs w:val="20"/>
                <w:lang w:eastAsia="es-MX"/>
              </w:rPr>
              <w:t>49</w:t>
            </w:r>
          </w:p>
        </w:tc>
        <w:tc>
          <w:tcPr>
            <w:tcW w:w="8221" w:type="dxa"/>
            <w:tcBorders>
              <w:top w:val="nil"/>
              <w:left w:val="nil"/>
              <w:bottom w:val="single" w:sz="4" w:space="0" w:color="auto"/>
              <w:right w:val="single" w:sz="4" w:space="0" w:color="auto"/>
            </w:tcBorders>
            <w:shd w:val="clear" w:color="auto" w:fill="auto"/>
            <w:vAlign w:val="center"/>
          </w:tcPr>
          <w:p w:rsidR="00281216" w:rsidRPr="00B45CCD" w:rsidRDefault="00281216" w:rsidP="001F1203">
            <w:pPr>
              <w:spacing w:after="0" w:line="240" w:lineRule="auto"/>
              <w:jc w:val="left"/>
              <w:rPr>
                <w:rFonts w:ascii="Arial Narrow" w:eastAsia="Times New Roman" w:hAnsi="Arial Narrow"/>
                <w:color w:val="000000"/>
                <w:sz w:val="20"/>
                <w:szCs w:val="20"/>
                <w:lang w:eastAsia="es-MX"/>
              </w:rPr>
            </w:pPr>
            <w:r w:rsidRPr="00B45CCD">
              <w:rPr>
                <w:rFonts w:ascii="Arial Narrow" w:eastAsia="Times New Roman" w:hAnsi="Arial Narrow"/>
                <w:color w:val="000000"/>
                <w:sz w:val="20"/>
                <w:szCs w:val="20"/>
                <w:lang w:eastAsia="es-MX"/>
              </w:rPr>
              <w:t>PANTALON PARA MÉDICO RESIDENTE "FEMENINO"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PLAYERA TIPO POLO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52</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CALZADO DIELECTRICO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53</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54</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PANTALÓN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55</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FAJA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56</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57</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PANTALON PARA CABALLERO</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58</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PANTALON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59</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PARA DAMA</w:t>
            </w:r>
          </w:p>
        </w:tc>
      </w:tr>
      <w:tr w:rsidR="00281216" w:rsidRPr="009760A5" w:rsidTr="001F1203">
        <w:tblPrEx>
          <w:tblBorders>
            <w:top w:val="none" w:sz="0" w:space="0" w:color="auto"/>
            <w:left w:val="none" w:sz="0" w:space="0" w:color="auto"/>
            <w:bottom w:val="none" w:sz="0" w:space="0" w:color="auto"/>
            <w:right w:val="none" w:sz="0" w:space="0" w:color="auto"/>
          </w:tblBorders>
          <w:tblCellMar>
            <w:left w:w="70" w:type="dxa"/>
            <w:right w:w="70" w:type="dxa"/>
          </w:tblCellMar>
          <w:tblLook w:val="04A0" w:firstRow="1" w:lastRow="0" w:firstColumn="1" w:lastColumn="0" w:noHBand="0" w:noVBand="1"/>
        </w:tblPrEx>
        <w:trPr>
          <w:trHeight w:val="25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81216" w:rsidRPr="009760A5" w:rsidRDefault="00281216" w:rsidP="001F1203">
            <w:pPr>
              <w:spacing w:after="0" w:line="240" w:lineRule="auto"/>
              <w:jc w:val="center"/>
              <w:rPr>
                <w:rFonts w:ascii="Arial Narrow" w:eastAsia="Times New Roman" w:hAnsi="Arial Narrow"/>
                <w:color w:val="000000"/>
                <w:sz w:val="20"/>
                <w:szCs w:val="20"/>
                <w:lang w:eastAsia="es-MX"/>
              </w:rPr>
            </w:pPr>
            <w:r w:rsidRPr="009760A5">
              <w:rPr>
                <w:rFonts w:ascii="Arial Narrow" w:eastAsia="Times New Roman" w:hAnsi="Arial Narrow"/>
                <w:color w:val="000000"/>
                <w:sz w:val="20"/>
                <w:szCs w:val="20"/>
                <w:lang w:eastAsia="es-MX"/>
              </w:rPr>
              <w:t>60</w:t>
            </w:r>
          </w:p>
        </w:tc>
        <w:tc>
          <w:tcPr>
            <w:tcW w:w="8221" w:type="dxa"/>
            <w:tcBorders>
              <w:top w:val="nil"/>
              <w:left w:val="nil"/>
              <w:bottom w:val="single" w:sz="4" w:space="0" w:color="auto"/>
              <w:right w:val="single" w:sz="4" w:space="0" w:color="auto"/>
            </w:tcBorders>
            <w:shd w:val="clear" w:color="auto" w:fill="auto"/>
            <w:vAlign w:val="center"/>
            <w:hideMark/>
          </w:tcPr>
          <w:p w:rsidR="00281216" w:rsidRPr="00786113" w:rsidRDefault="00281216" w:rsidP="001F1203">
            <w:pPr>
              <w:spacing w:after="0" w:line="240" w:lineRule="auto"/>
              <w:jc w:val="left"/>
              <w:rPr>
                <w:rFonts w:ascii="Arial Narrow" w:eastAsia="Times New Roman" w:hAnsi="Arial Narrow"/>
                <w:sz w:val="20"/>
                <w:szCs w:val="20"/>
                <w:lang w:eastAsia="es-MX"/>
              </w:rPr>
            </w:pPr>
            <w:r w:rsidRPr="00786113">
              <w:rPr>
                <w:rFonts w:ascii="Arial Narrow" w:eastAsia="Times New Roman" w:hAnsi="Arial Narrow"/>
                <w:sz w:val="20"/>
                <w:szCs w:val="20"/>
                <w:lang w:eastAsia="es-MX"/>
              </w:rPr>
              <w:t>FILIPINA PARA CABALLERO</w:t>
            </w:r>
          </w:p>
        </w:tc>
      </w:tr>
    </w:tbl>
    <w:p w:rsidR="0016319B" w:rsidRDefault="0016319B" w:rsidP="0016319B">
      <w:pPr>
        <w:ind w:left="142" w:right="191"/>
        <w:jc w:val="center"/>
        <w:rPr>
          <w:rFonts w:asciiTheme="majorHAnsi" w:hAnsiTheme="majorHAnsi"/>
          <w:b/>
        </w:rPr>
      </w:pPr>
    </w:p>
    <w:p w:rsidR="002A07E1" w:rsidRPr="003F1409" w:rsidRDefault="002A07E1" w:rsidP="002A07E1">
      <w:pPr>
        <w:spacing w:after="0" w:line="240" w:lineRule="auto"/>
        <w:ind w:left="142" w:right="191"/>
        <w:rPr>
          <w:rFonts w:ascii="Arial" w:hAnsi="Arial" w:cs="Arial"/>
          <w:b/>
          <w:sz w:val="24"/>
          <w:szCs w:val="24"/>
        </w:rPr>
      </w:pPr>
      <w:r w:rsidRPr="003F1409">
        <w:rPr>
          <w:rFonts w:ascii="Arial" w:hAnsi="Arial" w:cs="Arial"/>
          <w:b/>
          <w:sz w:val="24"/>
          <w:szCs w:val="24"/>
        </w:rPr>
        <w:t>NOTA: Es necesario presentar una muestra para evaluación por cada una de las prendas.</w:t>
      </w:r>
    </w:p>
    <w:p w:rsidR="002A07E1" w:rsidRPr="003F1409" w:rsidRDefault="002A07E1" w:rsidP="002A07E1">
      <w:pPr>
        <w:spacing w:after="0" w:line="240" w:lineRule="auto"/>
        <w:ind w:left="142" w:right="191"/>
        <w:rPr>
          <w:rFonts w:ascii="Arial" w:hAnsi="Arial" w:cs="Arial"/>
          <w:b/>
          <w:sz w:val="24"/>
          <w:szCs w:val="24"/>
        </w:rPr>
      </w:pPr>
    </w:p>
    <w:p w:rsidR="002A07E1" w:rsidRDefault="002A07E1" w:rsidP="002A07E1">
      <w:pPr>
        <w:spacing w:after="0" w:line="240" w:lineRule="auto"/>
        <w:ind w:left="142" w:right="191"/>
        <w:rPr>
          <w:rFonts w:ascii="Arial" w:hAnsi="Arial" w:cs="Arial"/>
          <w:sz w:val="24"/>
          <w:szCs w:val="24"/>
        </w:rPr>
      </w:pPr>
      <w:r w:rsidRPr="003F1409">
        <w:rPr>
          <w:rFonts w:ascii="Arial" w:hAnsi="Arial" w:cs="Arial"/>
          <w:sz w:val="24"/>
          <w:szCs w:val="24"/>
        </w:rPr>
        <w:t xml:space="preserve">En el caso de las prendas requeridas en diversos colores únicamente será necesario presentar </w:t>
      </w:r>
      <w:r w:rsidRPr="003F1409">
        <w:rPr>
          <w:rFonts w:ascii="Arial" w:hAnsi="Arial" w:cs="Arial"/>
          <w:b/>
          <w:sz w:val="24"/>
          <w:szCs w:val="24"/>
        </w:rPr>
        <w:t>una muestra</w:t>
      </w:r>
      <w:r w:rsidRPr="003F1409">
        <w:rPr>
          <w:rFonts w:ascii="Arial" w:hAnsi="Arial" w:cs="Arial"/>
          <w:sz w:val="24"/>
          <w:szCs w:val="24"/>
        </w:rPr>
        <w:t xml:space="preserve"> en cualquiera de los colores de la cédula, elección que será definida por el propio licitante.</w:t>
      </w:r>
    </w:p>
    <w:p w:rsidR="002A07E1" w:rsidRPr="003F1409" w:rsidRDefault="002A07E1" w:rsidP="002A07E1">
      <w:pPr>
        <w:spacing w:after="0" w:line="240" w:lineRule="auto"/>
        <w:ind w:left="142" w:right="191"/>
        <w:rPr>
          <w:rFonts w:ascii="Arial" w:hAnsi="Arial" w:cs="Arial"/>
          <w:sz w:val="24"/>
          <w:szCs w:val="24"/>
        </w:rPr>
      </w:pPr>
    </w:p>
    <w:p w:rsidR="00B16673" w:rsidRDefault="002A07E1" w:rsidP="009760A5">
      <w:pPr>
        <w:spacing w:after="0" w:line="240" w:lineRule="auto"/>
        <w:ind w:left="142" w:right="191"/>
        <w:rPr>
          <w:rFonts w:ascii="Arial" w:hAnsi="Arial" w:cs="Arial"/>
          <w:sz w:val="24"/>
          <w:szCs w:val="24"/>
        </w:rPr>
      </w:pPr>
      <w:r w:rsidRPr="003F1409">
        <w:rPr>
          <w:rFonts w:ascii="Arial" w:hAnsi="Arial" w:cs="Arial"/>
          <w:sz w:val="24"/>
          <w:szCs w:val="24"/>
        </w:rPr>
        <w:t xml:space="preserve">Las elecciones de color a cargo del propio licitante únicamente le darán posibilidad de determinar el color de la muestra para evaluación que habrá de presentar de entre los colores requeridos por la convocante, pero dicha muestra deberá cumplir con todas y cada una de las características, dimensiones, especificaciones, detalles y medidas establecidas por la convocante, pues incluso el color elegido deberá cumplir con el código </w:t>
      </w:r>
      <w:proofErr w:type="spellStart"/>
      <w:r w:rsidRPr="003F1409">
        <w:rPr>
          <w:rFonts w:ascii="Arial" w:hAnsi="Arial" w:cs="Arial"/>
          <w:sz w:val="24"/>
          <w:szCs w:val="24"/>
        </w:rPr>
        <w:t>pantone</w:t>
      </w:r>
      <w:proofErr w:type="spellEnd"/>
      <w:r w:rsidRPr="003F1409">
        <w:rPr>
          <w:rFonts w:ascii="Arial" w:hAnsi="Arial" w:cs="Arial"/>
          <w:sz w:val="24"/>
          <w:szCs w:val="24"/>
        </w:rPr>
        <w:t xml:space="preserve"> establecido por el área respectiva.</w:t>
      </w:r>
    </w:p>
    <w:p w:rsidR="003012F6" w:rsidRDefault="003012F6" w:rsidP="009760A5">
      <w:pPr>
        <w:spacing w:after="0" w:line="240" w:lineRule="auto"/>
        <w:ind w:left="142" w:right="191"/>
        <w:rPr>
          <w:rFonts w:ascii="Arial" w:hAnsi="Arial" w:cs="Arial"/>
          <w:sz w:val="24"/>
          <w:szCs w:val="24"/>
        </w:rPr>
      </w:pPr>
    </w:p>
    <w:p w:rsidR="004F779C" w:rsidRDefault="004F779C">
      <w:pPr>
        <w:jc w:val="left"/>
        <w:rPr>
          <w:rFonts w:ascii="Arial" w:hAnsi="Arial" w:cs="Arial"/>
          <w:sz w:val="24"/>
          <w:szCs w:val="24"/>
        </w:rPr>
      </w:pPr>
      <w:r>
        <w:rPr>
          <w:rFonts w:ascii="Arial" w:hAnsi="Arial" w:cs="Arial"/>
          <w:sz w:val="24"/>
          <w:szCs w:val="24"/>
        </w:rPr>
        <w:br w:type="page"/>
      </w:r>
    </w:p>
    <w:p w:rsidR="004F779C" w:rsidRPr="003363E4" w:rsidRDefault="004F779C" w:rsidP="003363E4">
      <w:pPr>
        <w:spacing w:after="0" w:line="240" w:lineRule="auto"/>
        <w:ind w:left="142" w:right="191"/>
        <w:jc w:val="center"/>
        <w:rPr>
          <w:rFonts w:ascii="Arial" w:hAnsi="Arial" w:cs="Arial"/>
          <w:b/>
          <w:sz w:val="24"/>
          <w:szCs w:val="24"/>
        </w:rPr>
      </w:pPr>
      <w:r w:rsidRPr="004F779C">
        <w:rPr>
          <w:rFonts w:ascii="Arial" w:hAnsi="Arial" w:cs="Arial"/>
          <w:b/>
          <w:sz w:val="24"/>
          <w:szCs w:val="24"/>
        </w:rPr>
        <w:lastRenderedPageBreak/>
        <w:t>ANEXO 4</w:t>
      </w:r>
      <w:r w:rsidR="00FD4F40">
        <w:rPr>
          <w:rFonts w:ascii="Arial" w:hAnsi="Arial" w:cs="Arial"/>
          <w:b/>
          <w:sz w:val="24"/>
          <w:szCs w:val="24"/>
        </w:rPr>
        <w:t>.4</w:t>
      </w:r>
    </w:p>
    <w:p w:rsidR="004F779C" w:rsidRDefault="004F779C" w:rsidP="00B15E2E">
      <w:pPr>
        <w:spacing w:after="0" w:line="240" w:lineRule="auto"/>
        <w:ind w:left="142" w:right="191"/>
        <w:jc w:val="center"/>
        <w:rPr>
          <w:rFonts w:ascii="Arial" w:hAnsi="Arial" w:cs="Arial"/>
          <w:sz w:val="24"/>
          <w:szCs w:val="24"/>
        </w:rPr>
      </w:pPr>
    </w:p>
    <w:p w:rsidR="00881D05" w:rsidRDefault="0020004E" w:rsidP="0020004E">
      <w:pPr>
        <w:spacing w:after="0" w:line="240" w:lineRule="auto"/>
        <w:ind w:left="142" w:right="191"/>
        <w:jc w:val="center"/>
        <w:rPr>
          <w:rFonts w:asciiTheme="majorHAnsi" w:hAnsiTheme="majorHAnsi" w:cs="Arial"/>
          <w:b/>
          <w:color w:val="000000"/>
        </w:rPr>
      </w:pPr>
      <w:r>
        <w:rPr>
          <w:rFonts w:asciiTheme="majorHAnsi" w:hAnsiTheme="majorHAnsi" w:cs="Arial"/>
          <w:b/>
          <w:color w:val="000000"/>
        </w:rPr>
        <w:t xml:space="preserve">PRESENTACIÓN DE INFORME DE LABORATORIO O CERTIFICADO DE </w:t>
      </w:r>
      <w:r w:rsidR="006E680C">
        <w:rPr>
          <w:rFonts w:asciiTheme="majorHAnsi" w:hAnsiTheme="majorHAnsi" w:cs="Arial"/>
          <w:b/>
          <w:color w:val="000000"/>
        </w:rPr>
        <w:t>PRODUCTO NUEVO</w:t>
      </w:r>
    </w:p>
    <w:p w:rsidR="0020004E" w:rsidRDefault="0020004E" w:rsidP="0020004E">
      <w:pPr>
        <w:spacing w:after="0" w:line="240" w:lineRule="auto"/>
        <w:ind w:left="142" w:right="191"/>
        <w:jc w:val="center"/>
        <w:rPr>
          <w:rFonts w:ascii="Arial" w:hAnsi="Arial" w:cs="Arial"/>
          <w:sz w:val="24"/>
          <w:szCs w:val="24"/>
        </w:rPr>
      </w:pPr>
      <w:r>
        <w:rPr>
          <w:rFonts w:asciiTheme="majorHAnsi" w:hAnsiTheme="majorHAnsi" w:cs="Arial"/>
          <w:b/>
          <w:color w:val="000000"/>
        </w:rPr>
        <w:t>ZONA “</w:t>
      </w:r>
      <w:r w:rsidR="0016319B">
        <w:rPr>
          <w:rFonts w:asciiTheme="majorHAnsi" w:hAnsiTheme="majorHAnsi" w:cs="Arial"/>
          <w:b/>
          <w:color w:val="000000"/>
        </w:rPr>
        <w:t>A</w:t>
      </w:r>
      <w:r>
        <w:rPr>
          <w:rFonts w:asciiTheme="majorHAnsi" w:hAnsiTheme="majorHAnsi" w:cs="Arial"/>
          <w:b/>
          <w:color w:val="000000"/>
        </w:rPr>
        <w:t>”</w:t>
      </w:r>
    </w:p>
    <w:p w:rsidR="0020004E" w:rsidRDefault="0020004E" w:rsidP="0020004E">
      <w:pPr>
        <w:spacing w:after="0" w:line="240" w:lineRule="auto"/>
        <w:ind w:left="142" w:right="191"/>
        <w:rPr>
          <w:rFonts w:ascii="Arial" w:hAnsi="Arial" w:cs="Arial"/>
          <w:sz w:val="24"/>
          <w:szCs w:val="24"/>
        </w:rPr>
      </w:pPr>
    </w:p>
    <w:tbl>
      <w:tblPr>
        <w:tblW w:w="9214" w:type="dxa"/>
        <w:tblInd w:w="250" w:type="dxa"/>
        <w:tblLayout w:type="fixed"/>
        <w:tblCellMar>
          <w:left w:w="70" w:type="dxa"/>
          <w:right w:w="70" w:type="dxa"/>
        </w:tblCellMar>
        <w:tblLook w:val="04A0" w:firstRow="1" w:lastRow="0" w:firstColumn="1" w:lastColumn="0" w:noHBand="0" w:noVBand="1"/>
      </w:tblPr>
      <w:tblGrid>
        <w:gridCol w:w="851"/>
        <w:gridCol w:w="5670"/>
        <w:gridCol w:w="1275"/>
        <w:gridCol w:w="1418"/>
      </w:tblGrid>
      <w:tr w:rsidR="00D216B1" w:rsidRPr="00D216B1" w:rsidTr="00D969D8">
        <w:trPr>
          <w:trHeight w:val="255"/>
        </w:trPr>
        <w:tc>
          <w:tcPr>
            <w:tcW w:w="851"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D216B1" w:rsidRPr="00D216B1" w:rsidRDefault="00D216B1" w:rsidP="00D216B1">
            <w:pPr>
              <w:spacing w:after="0" w:line="240" w:lineRule="auto"/>
              <w:jc w:val="center"/>
              <w:rPr>
                <w:rFonts w:ascii="Arial Narrow" w:eastAsia="Times New Roman" w:hAnsi="Arial Narrow"/>
                <w:b/>
                <w:bCs/>
                <w:color w:val="000000"/>
                <w:sz w:val="20"/>
                <w:szCs w:val="20"/>
                <w:lang w:val="es-ES" w:eastAsia="es-MX"/>
              </w:rPr>
            </w:pPr>
            <w:r w:rsidRPr="00D216B1">
              <w:rPr>
                <w:rFonts w:ascii="Arial Narrow" w:eastAsia="Times New Roman" w:hAnsi="Arial Narrow"/>
                <w:b/>
                <w:bCs/>
                <w:color w:val="000000"/>
                <w:sz w:val="20"/>
                <w:szCs w:val="20"/>
                <w:lang w:val="es-ES" w:eastAsia="es-MX"/>
              </w:rPr>
              <w:t>Cédula</w:t>
            </w:r>
          </w:p>
        </w:tc>
        <w:tc>
          <w:tcPr>
            <w:tcW w:w="5670" w:type="dxa"/>
            <w:tcBorders>
              <w:top w:val="single" w:sz="4" w:space="0" w:color="auto"/>
              <w:left w:val="nil"/>
              <w:bottom w:val="single" w:sz="4" w:space="0" w:color="auto"/>
              <w:right w:val="single" w:sz="4" w:space="0" w:color="auto"/>
            </w:tcBorders>
            <w:shd w:val="clear" w:color="000000" w:fill="DAEEF3"/>
            <w:noWrap/>
            <w:vAlign w:val="center"/>
            <w:hideMark/>
          </w:tcPr>
          <w:p w:rsidR="00D216B1" w:rsidRPr="00D216B1" w:rsidRDefault="00D216B1" w:rsidP="00D216B1">
            <w:pPr>
              <w:spacing w:after="0" w:line="240" w:lineRule="auto"/>
              <w:jc w:val="center"/>
              <w:rPr>
                <w:rFonts w:ascii="Arial Narrow" w:eastAsia="Times New Roman" w:hAnsi="Arial Narrow"/>
                <w:b/>
                <w:bCs/>
                <w:color w:val="000000"/>
                <w:sz w:val="20"/>
                <w:szCs w:val="20"/>
                <w:lang w:val="es-ES" w:eastAsia="es-MX"/>
              </w:rPr>
            </w:pPr>
            <w:r w:rsidRPr="00D216B1">
              <w:rPr>
                <w:rFonts w:ascii="Arial Narrow" w:eastAsia="Times New Roman" w:hAnsi="Arial Narrow"/>
                <w:b/>
                <w:bCs/>
                <w:color w:val="000000"/>
                <w:sz w:val="20"/>
                <w:szCs w:val="20"/>
                <w:lang w:val="es-ES" w:eastAsia="es-MX"/>
              </w:rPr>
              <w:t>Descripción</w:t>
            </w:r>
          </w:p>
        </w:tc>
        <w:tc>
          <w:tcPr>
            <w:tcW w:w="1275" w:type="dxa"/>
            <w:tcBorders>
              <w:top w:val="single" w:sz="4" w:space="0" w:color="auto"/>
              <w:left w:val="nil"/>
              <w:bottom w:val="single" w:sz="4" w:space="0" w:color="auto"/>
              <w:right w:val="single" w:sz="4" w:space="0" w:color="auto"/>
            </w:tcBorders>
            <w:shd w:val="clear" w:color="000000" w:fill="DAEEF3"/>
          </w:tcPr>
          <w:p w:rsidR="00D216B1" w:rsidRPr="00D216B1" w:rsidRDefault="00D216B1" w:rsidP="00D216B1">
            <w:pPr>
              <w:spacing w:after="0" w:line="240" w:lineRule="auto"/>
              <w:jc w:val="center"/>
              <w:rPr>
                <w:rFonts w:ascii="Arial Narrow" w:eastAsia="Times New Roman" w:hAnsi="Arial Narrow"/>
                <w:b/>
                <w:bCs/>
                <w:color w:val="000000"/>
                <w:sz w:val="20"/>
                <w:szCs w:val="20"/>
                <w:lang w:val="es-ES" w:eastAsia="es-MX"/>
              </w:rPr>
            </w:pPr>
            <w:r w:rsidRPr="00D216B1">
              <w:rPr>
                <w:rFonts w:ascii="Arial Narrow" w:eastAsia="Times New Roman" w:hAnsi="Arial Narrow"/>
                <w:b/>
                <w:bCs/>
                <w:color w:val="000000"/>
                <w:sz w:val="20"/>
                <w:szCs w:val="20"/>
                <w:lang w:val="es-ES" w:eastAsia="es-MX"/>
              </w:rPr>
              <w:t>Informe de Laboratorio</w:t>
            </w:r>
          </w:p>
        </w:tc>
        <w:tc>
          <w:tcPr>
            <w:tcW w:w="1418" w:type="dxa"/>
            <w:tcBorders>
              <w:top w:val="single" w:sz="4" w:space="0" w:color="auto"/>
              <w:left w:val="nil"/>
              <w:bottom w:val="single" w:sz="4" w:space="0" w:color="auto"/>
              <w:right w:val="single" w:sz="4" w:space="0" w:color="auto"/>
            </w:tcBorders>
            <w:shd w:val="clear" w:color="000000" w:fill="DAEEF3"/>
          </w:tcPr>
          <w:p w:rsidR="00D216B1" w:rsidRPr="00D216B1" w:rsidRDefault="00D216B1" w:rsidP="00D216B1">
            <w:pPr>
              <w:spacing w:after="0" w:line="240" w:lineRule="auto"/>
              <w:jc w:val="center"/>
              <w:rPr>
                <w:rFonts w:ascii="Arial Narrow" w:eastAsia="Times New Roman" w:hAnsi="Arial Narrow"/>
                <w:b/>
                <w:bCs/>
                <w:color w:val="000000"/>
                <w:sz w:val="20"/>
                <w:szCs w:val="20"/>
                <w:lang w:val="es-ES" w:eastAsia="es-MX"/>
              </w:rPr>
            </w:pPr>
            <w:r w:rsidRPr="00D216B1">
              <w:rPr>
                <w:rFonts w:ascii="Arial Narrow" w:eastAsia="Times New Roman" w:hAnsi="Arial Narrow"/>
                <w:b/>
                <w:bCs/>
                <w:color w:val="000000"/>
                <w:sz w:val="20"/>
                <w:szCs w:val="20"/>
                <w:lang w:val="es-ES" w:eastAsia="es-MX"/>
              </w:rPr>
              <w:t>Certificado de Producto Nuevo</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3/CUARTOS LARGO, MANGA CORTA,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3/CUARTOS LARGO, MANGA CORTA,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3/CUARTOS LARGO, MANGA LARGA,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3/CUARTOS LARGO, MANGA LARGA,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Y PANTALON PARA DAMA.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06</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CON CUELLO DE PUNTAS REDONDEADAD, MANGA CORTA Y PANTALÓN,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07</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LARGA DE MANGA LARGA,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08</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LARGA DE MANGA LARGA,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09</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SUÉTER LARGO DE MANGA LARGA,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SUÉTER LARGO DE MANGA LARGA,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OVEROL DE MANGA CORTA,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CON CUELLO SPORT DE MANGA CORTA Y PANTALÓN,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SACO DE MANGA CORTA Y PANTALÓN,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TRAJE SASTRE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SACO DE MANGA CORTA, PANTALÓN, GORRO Y MANDIL,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16</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CORBATA.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17</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 xml:space="preserve">TRAJE SASTRE PARA DAMA </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18</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BLUSA PARA DAMA.*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19</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CHAMARRA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CAMISA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CAMISA DE MANGA CORTA Y PANTALÓN,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PANTALON Y GORRO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PANTALON Y GORRO PARA DAMA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SANDALIAS.</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CALCETAS.</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27</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CHAMARRA Y PANTALÓN DEPORTIVOS, UNISEX</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28</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MAKINOFF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29</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PANTIMEDIA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GORRA DEPORTIVA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CAMISETA DEPORTIVA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TENNIS</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CALZADO DE PROTECCIÓN</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34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SACO PARA DAMA*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b/>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PARA DAMA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36</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TRAJE DE BAÑO PARA CABALLERO*</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b/>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37</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SACO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lastRenderedPageBreak/>
              <w:t>38</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CHAMARRA UNISEX</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BATA TIPO PINTOR Y PANTALON PARA DAMA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MANDIL IMPERMEABLE</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42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CALZADO IMPERMEABLE*</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b/>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MANGA CORTA,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MANGA CORTA,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CON ESCOTE REDONDO, MANGA CORTA Y PANTALÓN,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46</w:t>
            </w:r>
          </w:p>
        </w:tc>
        <w:tc>
          <w:tcPr>
            <w:tcW w:w="5670" w:type="dxa"/>
            <w:tcBorders>
              <w:top w:val="nil"/>
              <w:left w:val="nil"/>
              <w:bottom w:val="single" w:sz="4" w:space="0" w:color="auto"/>
              <w:right w:val="single" w:sz="4" w:space="0" w:color="auto"/>
            </w:tcBorders>
            <w:shd w:val="clear" w:color="auto" w:fill="auto"/>
            <w:vAlign w:val="center"/>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CALZADO CONTRACTUAL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47</w:t>
            </w:r>
          </w:p>
        </w:tc>
        <w:tc>
          <w:tcPr>
            <w:tcW w:w="5670" w:type="dxa"/>
            <w:tcBorders>
              <w:top w:val="nil"/>
              <w:left w:val="nil"/>
              <w:bottom w:val="single" w:sz="4" w:space="0" w:color="auto"/>
              <w:right w:val="single" w:sz="4" w:space="0" w:color="auto"/>
            </w:tcBorders>
            <w:shd w:val="clear" w:color="auto" w:fill="auto"/>
            <w:vAlign w:val="center"/>
          </w:tcPr>
          <w:p w:rsidR="00D216B1" w:rsidRPr="00D216B1" w:rsidRDefault="00D216B1" w:rsidP="00D216B1">
            <w:pPr>
              <w:spacing w:after="0" w:line="240" w:lineRule="auto"/>
              <w:jc w:val="left"/>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CALZADO PARA MEDICO RESIDENTE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48</w:t>
            </w:r>
          </w:p>
        </w:tc>
        <w:tc>
          <w:tcPr>
            <w:tcW w:w="5670" w:type="dxa"/>
            <w:tcBorders>
              <w:top w:val="nil"/>
              <w:left w:val="nil"/>
              <w:bottom w:val="single" w:sz="4" w:space="0" w:color="auto"/>
              <w:right w:val="single" w:sz="4" w:space="0" w:color="auto"/>
            </w:tcBorders>
            <w:shd w:val="clear" w:color="auto" w:fill="auto"/>
            <w:vAlign w:val="center"/>
          </w:tcPr>
          <w:p w:rsidR="00D216B1" w:rsidRPr="00D216B1" w:rsidRDefault="00D216B1" w:rsidP="00D216B1">
            <w:pPr>
              <w:spacing w:after="0" w:line="240" w:lineRule="auto"/>
              <w:jc w:val="left"/>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PANTALON PARA MÉDICO RESIDENTE "MASCULINO"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49</w:t>
            </w:r>
          </w:p>
        </w:tc>
        <w:tc>
          <w:tcPr>
            <w:tcW w:w="5670" w:type="dxa"/>
            <w:tcBorders>
              <w:top w:val="nil"/>
              <w:left w:val="nil"/>
              <w:bottom w:val="single" w:sz="4" w:space="0" w:color="auto"/>
              <w:right w:val="single" w:sz="4" w:space="0" w:color="auto"/>
            </w:tcBorders>
            <w:shd w:val="clear" w:color="auto" w:fill="auto"/>
            <w:vAlign w:val="center"/>
          </w:tcPr>
          <w:p w:rsidR="00D216B1" w:rsidRPr="00D216B1" w:rsidRDefault="00D216B1" w:rsidP="00D216B1">
            <w:pPr>
              <w:spacing w:after="0" w:line="240" w:lineRule="auto"/>
              <w:jc w:val="left"/>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PANTALON PARA MÉDICO RESIDENTE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PLAYERA TIPO POLO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51</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CALZADO CONTRACTUAL, FEMENINO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52</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CALZADO DIELECTRICO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53</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54</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PANTALÓN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55</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FAJA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56</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FILIPINA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57</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PANTALON PARA CABALLERO</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color w:val="000000"/>
                <w:sz w:val="20"/>
                <w:szCs w:val="20"/>
                <w:lang w:val="es-ES" w:eastAsia="es-MX"/>
              </w:rPr>
            </w:pPr>
            <w:r w:rsidRPr="00D216B1">
              <w:rPr>
                <w:rFonts w:ascii="Arial Narrow" w:eastAsia="Times New Roman" w:hAnsi="Arial Narrow"/>
                <w:color w:val="000000"/>
                <w:sz w:val="20"/>
                <w:szCs w:val="20"/>
                <w:lang w:val="es-ES" w:eastAsia="es-MX"/>
              </w:rPr>
              <w:t>58</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PANTALON PARA DAMA</w:t>
            </w:r>
          </w:p>
        </w:tc>
        <w:tc>
          <w:tcPr>
            <w:tcW w:w="1275"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sz w:val="20"/>
                <w:szCs w:val="20"/>
                <w:lang w:val="es-ES" w:eastAsia="es-MX"/>
              </w:rPr>
              <w:t>X</w:t>
            </w:r>
          </w:p>
        </w:tc>
        <w:tc>
          <w:tcPr>
            <w:tcW w:w="1418" w:type="dxa"/>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59</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FILIPINA PARA DAMA*</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b/>
                <w:sz w:val="20"/>
                <w:szCs w:val="20"/>
                <w:lang w:val="es-ES" w:eastAsia="es-MX"/>
              </w:rPr>
              <w:t>NO APLICA</w:t>
            </w:r>
          </w:p>
        </w:tc>
      </w:tr>
      <w:tr w:rsidR="00D216B1" w:rsidRPr="00D216B1" w:rsidTr="00D969D8">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216B1" w:rsidRPr="00D216B1" w:rsidRDefault="00D216B1" w:rsidP="00D216B1">
            <w:pPr>
              <w:spacing w:after="0" w:line="240" w:lineRule="auto"/>
              <w:jc w:val="center"/>
              <w:rPr>
                <w:rFonts w:ascii="Arial Narrow" w:eastAsia="Times New Roman" w:hAnsi="Arial Narrow"/>
                <w:b/>
                <w:color w:val="000000"/>
                <w:sz w:val="20"/>
                <w:szCs w:val="20"/>
                <w:lang w:val="es-ES" w:eastAsia="es-MX"/>
              </w:rPr>
            </w:pPr>
            <w:r w:rsidRPr="00D216B1">
              <w:rPr>
                <w:rFonts w:ascii="Arial Narrow" w:eastAsia="Times New Roman" w:hAnsi="Arial Narrow"/>
                <w:b/>
                <w:color w:val="000000"/>
                <w:sz w:val="20"/>
                <w:szCs w:val="20"/>
                <w:lang w:val="es-ES" w:eastAsia="es-MX"/>
              </w:rPr>
              <w:t>60</w:t>
            </w:r>
          </w:p>
        </w:tc>
        <w:tc>
          <w:tcPr>
            <w:tcW w:w="5670" w:type="dxa"/>
            <w:tcBorders>
              <w:top w:val="nil"/>
              <w:left w:val="nil"/>
              <w:bottom w:val="single" w:sz="4" w:space="0" w:color="auto"/>
              <w:right w:val="single" w:sz="4" w:space="0" w:color="auto"/>
            </w:tcBorders>
            <w:shd w:val="clear" w:color="auto" w:fill="auto"/>
            <w:vAlign w:val="center"/>
            <w:hideMark/>
          </w:tcPr>
          <w:p w:rsidR="00D216B1" w:rsidRPr="00D216B1" w:rsidRDefault="00D216B1" w:rsidP="00D216B1">
            <w:pPr>
              <w:spacing w:after="0" w:line="240" w:lineRule="auto"/>
              <w:jc w:val="left"/>
              <w:rPr>
                <w:rFonts w:ascii="Arial Narrow" w:eastAsia="Times New Roman" w:hAnsi="Arial Narrow"/>
                <w:b/>
                <w:sz w:val="20"/>
                <w:szCs w:val="20"/>
                <w:lang w:val="es-ES" w:eastAsia="es-MX"/>
              </w:rPr>
            </w:pPr>
            <w:r w:rsidRPr="00D216B1">
              <w:rPr>
                <w:rFonts w:ascii="Arial Narrow" w:eastAsia="Times New Roman" w:hAnsi="Arial Narrow"/>
                <w:b/>
                <w:sz w:val="20"/>
                <w:szCs w:val="20"/>
                <w:lang w:val="es-ES" w:eastAsia="es-MX"/>
              </w:rPr>
              <w:t>FILIPINA PARA CABALLERO*</w:t>
            </w:r>
          </w:p>
        </w:tc>
        <w:tc>
          <w:tcPr>
            <w:tcW w:w="2693" w:type="dxa"/>
            <w:gridSpan w:val="2"/>
            <w:tcBorders>
              <w:top w:val="nil"/>
              <w:left w:val="nil"/>
              <w:bottom w:val="single" w:sz="4" w:space="0" w:color="auto"/>
              <w:right w:val="single" w:sz="4" w:space="0" w:color="auto"/>
            </w:tcBorders>
          </w:tcPr>
          <w:p w:rsidR="00D216B1" w:rsidRPr="00D216B1" w:rsidRDefault="00D216B1" w:rsidP="00D216B1">
            <w:pPr>
              <w:spacing w:after="0" w:line="240" w:lineRule="auto"/>
              <w:jc w:val="center"/>
              <w:rPr>
                <w:rFonts w:ascii="Arial Narrow" w:eastAsia="Times New Roman" w:hAnsi="Arial Narrow"/>
                <w:sz w:val="20"/>
                <w:szCs w:val="20"/>
                <w:lang w:val="es-ES" w:eastAsia="es-MX"/>
              </w:rPr>
            </w:pPr>
            <w:r w:rsidRPr="00D216B1">
              <w:rPr>
                <w:rFonts w:ascii="Arial Narrow" w:eastAsia="Times New Roman" w:hAnsi="Arial Narrow"/>
                <w:b/>
                <w:sz w:val="20"/>
                <w:szCs w:val="20"/>
                <w:lang w:val="es-ES" w:eastAsia="es-MX"/>
              </w:rPr>
              <w:t>NO APLICA</w:t>
            </w:r>
          </w:p>
        </w:tc>
      </w:tr>
    </w:tbl>
    <w:p w:rsidR="0016319B" w:rsidRPr="00786113" w:rsidRDefault="0016319B" w:rsidP="0016319B">
      <w:pPr>
        <w:spacing w:after="0" w:line="240" w:lineRule="auto"/>
        <w:ind w:left="142" w:right="191"/>
        <w:rPr>
          <w:rFonts w:ascii="Arial" w:hAnsi="Arial" w:cs="Arial"/>
          <w:b/>
          <w:color w:val="FF0000"/>
          <w:sz w:val="24"/>
          <w:szCs w:val="24"/>
        </w:rPr>
      </w:pPr>
    </w:p>
    <w:p w:rsidR="00D7553F" w:rsidRDefault="00D7553F">
      <w:pPr>
        <w:jc w:val="left"/>
        <w:rPr>
          <w:rFonts w:ascii="Arial" w:hAnsi="Arial" w:cs="Arial"/>
          <w:sz w:val="24"/>
          <w:szCs w:val="24"/>
        </w:rPr>
      </w:pPr>
      <w:r>
        <w:rPr>
          <w:rFonts w:ascii="Arial" w:hAnsi="Arial" w:cs="Arial"/>
          <w:sz w:val="24"/>
          <w:szCs w:val="24"/>
        </w:rPr>
        <w:br w:type="page"/>
      </w:r>
    </w:p>
    <w:p w:rsidR="002A07E1" w:rsidRDefault="002A07E1" w:rsidP="00EF2F06">
      <w:pPr>
        <w:tabs>
          <w:tab w:val="left" w:pos="284"/>
        </w:tabs>
        <w:spacing w:after="0" w:line="240" w:lineRule="auto"/>
        <w:ind w:right="191"/>
        <w:rPr>
          <w:rFonts w:ascii="Arial" w:hAnsi="Arial" w:cs="Arial"/>
          <w:sz w:val="24"/>
          <w:szCs w:val="24"/>
        </w:rPr>
      </w:pPr>
    </w:p>
    <w:p w:rsidR="00B16673" w:rsidRDefault="00B16673" w:rsidP="00B16673">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142" w:right="191"/>
        <w:jc w:val="center"/>
        <w:rPr>
          <w:rFonts w:asciiTheme="majorHAnsi" w:eastAsia="Times New Roman" w:hAnsiTheme="majorHAnsi" w:cs="Arial"/>
          <w:b/>
          <w:color w:val="000000"/>
          <w:lang w:val="es-ES" w:eastAsia="ar-SA"/>
        </w:rPr>
      </w:pPr>
      <w:r w:rsidRPr="00462E91">
        <w:rPr>
          <w:rFonts w:asciiTheme="majorHAnsi" w:eastAsia="Times New Roman" w:hAnsiTheme="majorHAnsi" w:cs="Arial"/>
          <w:b/>
          <w:color w:val="000000"/>
          <w:lang w:val="es-ES" w:eastAsia="ar-SA"/>
        </w:rPr>
        <w:t xml:space="preserve">Anexo </w:t>
      </w:r>
      <w:r w:rsidR="00FD4F40">
        <w:rPr>
          <w:rFonts w:asciiTheme="majorHAnsi" w:eastAsia="Times New Roman" w:hAnsiTheme="majorHAnsi" w:cs="Arial"/>
          <w:b/>
          <w:color w:val="000000"/>
          <w:lang w:val="es-ES" w:eastAsia="ar-SA"/>
        </w:rPr>
        <w:t>4.5</w:t>
      </w:r>
    </w:p>
    <w:p w:rsidR="00B16673" w:rsidRDefault="00002A18" w:rsidP="00002A18">
      <w:pPr>
        <w:ind w:left="142" w:right="191"/>
        <w:jc w:val="center"/>
        <w:rPr>
          <w:rFonts w:asciiTheme="majorHAnsi" w:hAnsiTheme="majorHAnsi"/>
          <w:b/>
          <w:noProof/>
          <w:lang w:eastAsia="es-MX"/>
        </w:rPr>
      </w:pPr>
      <w:r>
        <w:rPr>
          <w:rFonts w:asciiTheme="majorHAnsi" w:hAnsiTheme="majorHAnsi"/>
          <w:b/>
          <w:noProof/>
          <w:lang w:eastAsia="es-MX"/>
        </w:rPr>
        <w:t xml:space="preserve">RELACIÓN DE </w:t>
      </w:r>
      <w:r w:rsidR="00F70EB8">
        <w:rPr>
          <w:rFonts w:asciiTheme="majorHAnsi" w:hAnsiTheme="majorHAnsi"/>
          <w:b/>
          <w:noProof/>
          <w:lang w:eastAsia="es-MX"/>
        </w:rPr>
        <w:t xml:space="preserve">ENTREGA DE </w:t>
      </w:r>
      <w:r>
        <w:rPr>
          <w:rFonts w:asciiTheme="majorHAnsi" w:hAnsiTheme="majorHAnsi"/>
          <w:b/>
          <w:noProof/>
          <w:lang w:eastAsia="es-MX"/>
        </w:rPr>
        <w:t>MUESTRAS</w:t>
      </w:r>
    </w:p>
    <w:p w:rsidR="009760A5" w:rsidRDefault="009760A5">
      <w:pPr>
        <w:jc w:val="left"/>
        <w:rPr>
          <w:rFonts w:asciiTheme="majorHAnsi" w:hAnsiTheme="majorHAnsi"/>
          <w:b/>
          <w:noProof/>
          <w:lang w:eastAsia="es-MX"/>
        </w:rPr>
      </w:pPr>
    </w:p>
    <w:p w:rsidR="00D7553F" w:rsidRDefault="00944F58">
      <w:pPr>
        <w:jc w:val="left"/>
        <w:rPr>
          <w:rFonts w:asciiTheme="majorHAnsi" w:hAnsiTheme="majorHAnsi"/>
          <w:b/>
          <w:noProof/>
          <w:lang w:eastAsia="es-MX"/>
        </w:rPr>
      </w:pPr>
      <w:r w:rsidRPr="00DA5332">
        <w:rPr>
          <w:rFonts w:ascii="Arial" w:hAnsi="Arial" w:cs="Arial"/>
          <w:noProof/>
          <w:lang w:eastAsia="es-MX"/>
        </w:rPr>
        <w:drawing>
          <wp:inline distT="0" distB="0" distL="0" distR="0" wp14:anchorId="3AB9DC0F" wp14:editId="073BF688">
            <wp:extent cx="6120765" cy="453517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35170"/>
                    </a:xfrm>
                    <a:prstGeom prst="rect">
                      <a:avLst/>
                    </a:prstGeom>
                    <a:noFill/>
                    <a:ln>
                      <a:noFill/>
                    </a:ln>
                  </pic:spPr>
                </pic:pic>
              </a:graphicData>
            </a:graphic>
          </wp:inline>
        </w:drawing>
      </w:r>
    </w:p>
    <w:p w:rsidR="009760A5" w:rsidRDefault="009760A5" w:rsidP="00B16673">
      <w:pPr>
        <w:ind w:left="142" w:right="191"/>
        <w:jc w:val="left"/>
        <w:rPr>
          <w:rFonts w:asciiTheme="majorHAnsi" w:hAnsiTheme="majorHAnsi"/>
          <w:b/>
        </w:rPr>
      </w:pPr>
    </w:p>
    <w:p w:rsidR="00B16673" w:rsidRDefault="00B16673" w:rsidP="00B16673">
      <w:pPr>
        <w:ind w:left="142" w:right="191"/>
        <w:jc w:val="center"/>
        <w:rPr>
          <w:rFonts w:asciiTheme="majorHAnsi" w:hAnsiTheme="majorHAnsi"/>
          <w:b/>
        </w:rPr>
      </w:pPr>
    </w:p>
    <w:p w:rsidR="00B16673" w:rsidRDefault="00B16673" w:rsidP="00B16673">
      <w:pPr>
        <w:ind w:left="142" w:right="191"/>
        <w:jc w:val="center"/>
        <w:rPr>
          <w:rFonts w:asciiTheme="majorHAnsi" w:hAnsiTheme="majorHAnsi"/>
          <w:b/>
        </w:rPr>
      </w:pPr>
      <w:r w:rsidRPr="004A05AA">
        <w:rPr>
          <w:rFonts w:asciiTheme="majorHAnsi" w:hAnsiTheme="majorHAnsi"/>
          <w:b/>
          <w:u w:val="single"/>
        </w:rPr>
        <w:t>Nota:</w:t>
      </w:r>
      <w:r>
        <w:rPr>
          <w:rFonts w:asciiTheme="majorHAnsi" w:hAnsiTheme="majorHAnsi"/>
          <w:b/>
        </w:rPr>
        <w:t xml:space="preserve"> </w:t>
      </w:r>
      <w:r w:rsidRPr="003233CB">
        <w:rPr>
          <w:rFonts w:asciiTheme="majorHAnsi" w:hAnsiTheme="majorHAnsi"/>
          <w:b/>
          <w:u w:val="single"/>
        </w:rPr>
        <w:t>Dicho formato será generado por la Comisión Nacional Mixta de Ropa de Trabajo y Uniformes en la fecha establecida para la presentación de las muestras</w:t>
      </w:r>
      <w:r w:rsidR="0039191D">
        <w:rPr>
          <w:rFonts w:asciiTheme="majorHAnsi" w:hAnsiTheme="majorHAnsi"/>
          <w:b/>
          <w:u w:val="single"/>
        </w:rPr>
        <w:t xml:space="preserve"> y deberá ser integrado a la Propuesta Técnica</w:t>
      </w:r>
      <w:r w:rsidRPr="003233CB">
        <w:rPr>
          <w:rFonts w:asciiTheme="majorHAnsi" w:hAnsiTheme="majorHAnsi"/>
          <w:b/>
          <w:u w:val="single"/>
        </w:rPr>
        <w:t>.</w:t>
      </w:r>
    </w:p>
    <w:p w:rsidR="002A07E1" w:rsidRDefault="002A07E1" w:rsidP="00EF2F06">
      <w:pPr>
        <w:tabs>
          <w:tab w:val="left" w:pos="284"/>
        </w:tabs>
        <w:spacing w:after="0" w:line="240" w:lineRule="auto"/>
        <w:ind w:right="191"/>
        <w:rPr>
          <w:rFonts w:ascii="Arial" w:hAnsi="Arial" w:cs="Arial"/>
          <w:sz w:val="24"/>
          <w:szCs w:val="24"/>
        </w:rPr>
      </w:pPr>
    </w:p>
    <w:p w:rsidR="00A428EC" w:rsidRDefault="00A428EC">
      <w:pPr>
        <w:jc w:val="left"/>
        <w:rPr>
          <w:rFonts w:ascii="Arial" w:hAnsi="Arial" w:cs="Arial"/>
          <w:sz w:val="24"/>
          <w:szCs w:val="24"/>
        </w:rPr>
      </w:pPr>
      <w:r>
        <w:rPr>
          <w:rFonts w:ascii="Arial" w:hAnsi="Arial" w:cs="Arial"/>
          <w:sz w:val="24"/>
          <w:szCs w:val="24"/>
        </w:rPr>
        <w:br w:type="page"/>
      </w:r>
    </w:p>
    <w:p w:rsidR="00737ADB" w:rsidRPr="002D124F" w:rsidRDefault="00737ADB" w:rsidP="00737ADB">
      <w:pPr>
        <w:jc w:val="center"/>
        <w:rPr>
          <w:rFonts w:ascii="Arial" w:hAnsi="Arial" w:cs="Arial"/>
          <w:b/>
          <w:sz w:val="24"/>
          <w:szCs w:val="24"/>
        </w:rPr>
      </w:pPr>
      <w:r w:rsidRPr="002D124F">
        <w:rPr>
          <w:rFonts w:ascii="Arial" w:hAnsi="Arial" w:cs="Arial"/>
          <w:b/>
          <w:sz w:val="24"/>
          <w:szCs w:val="24"/>
        </w:rPr>
        <w:lastRenderedPageBreak/>
        <w:t>ANEXO 4.</w:t>
      </w:r>
      <w:r w:rsidR="00471B02">
        <w:rPr>
          <w:rFonts w:ascii="Arial" w:hAnsi="Arial" w:cs="Arial"/>
          <w:b/>
          <w:sz w:val="24"/>
          <w:szCs w:val="24"/>
        </w:rPr>
        <w:t>6</w:t>
      </w:r>
      <w:r w:rsidRPr="002D124F">
        <w:rPr>
          <w:rFonts w:ascii="Arial" w:hAnsi="Arial" w:cs="Arial"/>
          <w:b/>
          <w:sz w:val="24"/>
          <w:szCs w:val="24"/>
        </w:rPr>
        <w:t xml:space="preserve"> </w:t>
      </w:r>
    </w:p>
    <w:p w:rsidR="00140EB5" w:rsidRDefault="00140EB5" w:rsidP="00737ADB">
      <w:pPr>
        <w:rPr>
          <w:rFonts w:ascii="Arial" w:hAnsi="Arial" w:cs="Arial"/>
          <w:b/>
          <w:sz w:val="24"/>
          <w:szCs w:val="24"/>
        </w:rPr>
      </w:pPr>
    </w:p>
    <w:p w:rsidR="00674B2A" w:rsidRDefault="00674B2A" w:rsidP="00674B2A">
      <w:pPr>
        <w:jc w:val="center"/>
        <w:rPr>
          <w:rFonts w:ascii="Arial" w:hAnsi="Arial" w:cs="Arial"/>
          <w:b/>
          <w:sz w:val="24"/>
          <w:szCs w:val="24"/>
        </w:rPr>
      </w:pPr>
      <w:r w:rsidRPr="00C26362">
        <w:rPr>
          <w:rFonts w:ascii="Arial" w:hAnsi="Arial" w:cs="Arial"/>
          <w:b/>
          <w:sz w:val="24"/>
          <w:szCs w:val="24"/>
        </w:rPr>
        <w:t>PROPUESTA TÉCNICA</w:t>
      </w:r>
    </w:p>
    <w:p w:rsidR="00674B2A" w:rsidRPr="00C26362" w:rsidRDefault="00674B2A" w:rsidP="00674B2A">
      <w:pPr>
        <w:jc w:val="center"/>
        <w:rPr>
          <w:rFonts w:ascii="Arial" w:hAnsi="Arial" w:cs="Arial"/>
          <w:b/>
          <w:sz w:val="24"/>
          <w:szCs w:val="24"/>
        </w:rPr>
      </w:pPr>
    </w:p>
    <w:tbl>
      <w:tblPr>
        <w:tblW w:w="5000" w:type="pct"/>
        <w:tblLook w:val="04A0" w:firstRow="1" w:lastRow="0" w:firstColumn="1" w:lastColumn="0" w:noHBand="0" w:noVBand="1"/>
      </w:tblPr>
      <w:tblGrid>
        <w:gridCol w:w="22"/>
        <w:gridCol w:w="647"/>
        <w:gridCol w:w="629"/>
        <w:gridCol w:w="273"/>
        <w:gridCol w:w="116"/>
        <w:gridCol w:w="289"/>
        <w:gridCol w:w="280"/>
        <w:gridCol w:w="200"/>
        <w:gridCol w:w="163"/>
        <w:gridCol w:w="350"/>
        <w:gridCol w:w="339"/>
        <w:gridCol w:w="137"/>
        <w:gridCol w:w="167"/>
        <w:gridCol w:w="454"/>
        <w:gridCol w:w="418"/>
        <w:gridCol w:w="584"/>
        <w:gridCol w:w="670"/>
        <w:gridCol w:w="627"/>
        <w:gridCol w:w="597"/>
        <w:gridCol w:w="150"/>
        <w:gridCol w:w="479"/>
        <w:gridCol w:w="267"/>
        <w:gridCol w:w="52"/>
        <w:gridCol w:w="529"/>
        <w:gridCol w:w="614"/>
        <w:gridCol w:w="802"/>
      </w:tblGrid>
      <w:tr w:rsidR="00674B2A" w:rsidTr="00EB0D36">
        <w:trPr>
          <w:cantSplit/>
          <w:trHeight w:hRule="exact" w:val="340"/>
        </w:trPr>
        <w:tc>
          <w:tcPr>
            <w:tcW w:w="1154" w:type="pct"/>
            <w:gridSpan w:val="9"/>
            <w:tcBorders>
              <w:top w:val="nil"/>
              <w:left w:val="nil"/>
              <w:bottom w:val="nil"/>
              <w:right w:val="single" w:sz="4" w:space="0" w:color="auto"/>
            </w:tcBorders>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Nombre del licitante</w:t>
            </w:r>
          </w:p>
        </w:tc>
        <w:tc>
          <w:tcPr>
            <w:tcW w:w="2304" w:type="pct"/>
            <w:gridSpan w:val="10"/>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jc w:val="right"/>
              <w:rPr>
                <w:rFonts w:ascii="Arial" w:hAnsi="Arial" w:cs="Arial"/>
                <w:b/>
                <w:sz w:val="18"/>
                <w:szCs w:val="18"/>
              </w:rPr>
            </w:pPr>
          </w:p>
        </w:tc>
        <w:tc>
          <w:tcPr>
            <w:tcW w:w="455" w:type="pct"/>
            <w:gridSpan w:val="3"/>
            <w:tcBorders>
              <w:top w:val="nil"/>
              <w:left w:val="single" w:sz="4" w:space="0" w:color="auto"/>
              <w:bottom w:val="nil"/>
              <w:right w:val="single" w:sz="4" w:space="0" w:color="auto"/>
            </w:tcBorders>
            <w:hideMark/>
          </w:tcPr>
          <w:p w:rsidR="00674B2A" w:rsidRDefault="00674B2A" w:rsidP="00EB0D36">
            <w:pPr>
              <w:snapToGrid w:val="0"/>
              <w:spacing w:line="360" w:lineRule="auto"/>
              <w:jc w:val="right"/>
              <w:rPr>
                <w:rFonts w:ascii="Arial" w:hAnsi="Arial" w:cs="Arial"/>
                <w:b/>
                <w:sz w:val="18"/>
                <w:szCs w:val="18"/>
              </w:rPr>
            </w:pPr>
            <w:r>
              <w:rPr>
                <w:rFonts w:ascii="Arial" w:hAnsi="Arial" w:cs="Arial"/>
                <w:b/>
                <w:sz w:val="18"/>
                <w:szCs w:val="18"/>
              </w:rPr>
              <w:t>FECHA:</w:t>
            </w:r>
          </w:p>
        </w:tc>
        <w:tc>
          <w:tcPr>
            <w:tcW w:w="1087" w:type="pct"/>
            <w:gridSpan w:val="4"/>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p>
        </w:tc>
      </w:tr>
      <w:tr w:rsidR="00674B2A" w:rsidTr="00EB0D36">
        <w:trPr>
          <w:cantSplit/>
          <w:trHeight w:val="1131"/>
        </w:trPr>
        <w:tc>
          <w:tcPr>
            <w:tcW w:w="713" w:type="pct"/>
            <w:gridSpan w:val="5"/>
            <w:tcBorders>
              <w:top w:val="nil"/>
              <w:left w:val="nil"/>
              <w:bottom w:val="nil"/>
              <w:right w:val="single" w:sz="4" w:space="0" w:color="auto"/>
            </w:tcBorders>
            <w:hideMark/>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Domicilio y RFC del Licitante</w:t>
            </w:r>
          </w:p>
        </w:tc>
        <w:tc>
          <w:tcPr>
            <w:tcW w:w="3064" w:type="pct"/>
            <w:gridSpan w:val="16"/>
            <w:tcBorders>
              <w:top w:val="single" w:sz="4" w:space="0" w:color="auto"/>
              <w:left w:val="single" w:sz="4" w:space="0" w:color="auto"/>
              <w:right w:val="single" w:sz="4" w:space="0" w:color="auto"/>
            </w:tcBorders>
          </w:tcPr>
          <w:p w:rsidR="00674B2A" w:rsidRDefault="00674B2A" w:rsidP="00EB0D36">
            <w:pPr>
              <w:snapToGrid w:val="0"/>
              <w:spacing w:line="360" w:lineRule="auto"/>
              <w:rPr>
                <w:rFonts w:ascii="Arial" w:hAnsi="Arial" w:cs="Arial"/>
                <w:b/>
                <w:sz w:val="18"/>
                <w:szCs w:val="18"/>
                <w:lang w:val="pt-PT"/>
              </w:rPr>
            </w:pPr>
          </w:p>
        </w:tc>
        <w:tc>
          <w:tcPr>
            <w:tcW w:w="1223" w:type="pct"/>
            <w:gridSpan w:val="5"/>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Número del procedimiento:</w:t>
            </w:r>
          </w:p>
        </w:tc>
      </w:tr>
      <w:tr w:rsidR="00674B2A" w:rsidTr="00EB0D36">
        <w:trPr>
          <w:cantSplit/>
          <w:trHeight w:hRule="exact" w:val="340"/>
        </w:trPr>
        <w:tc>
          <w:tcPr>
            <w:tcW w:w="491" w:type="pct"/>
            <w:gridSpan w:val="3"/>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Distribuidor:</w:t>
            </w:r>
          </w:p>
        </w:tc>
        <w:tc>
          <w:tcPr>
            <w:tcW w:w="512" w:type="pct"/>
            <w:gridSpan w:val="4"/>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p>
        </w:tc>
        <w:tc>
          <w:tcPr>
            <w:tcW w:w="496" w:type="pct"/>
            <w:gridSpan w:val="5"/>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Fabricante:</w:t>
            </w:r>
          </w:p>
        </w:tc>
        <w:tc>
          <w:tcPr>
            <w:tcW w:w="358" w:type="pct"/>
            <w:gridSpan w:val="2"/>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p>
        </w:tc>
        <w:tc>
          <w:tcPr>
            <w:tcW w:w="3143" w:type="pct"/>
            <w:gridSpan w:val="12"/>
            <w:tcBorders>
              <w:top w:val="single" w:sz="4" w:space="0" w:color="auto"/>
              <w:left w:val="single" w:sz="4" w:space="0" w:color="auto"/>
              <w:bottom w:val="single" w:sz="4" w:space="0" w:color="auto"/>
              <w:right w:val="single" w:sz="4" w:space="0" w:color="auto"/>
            </w:tcBorders>
          </w:tcPr>
          <w:p w:rsidR="00674B2A" w:rsidRDefault="00674B2A" w:rsidP="00EB0D36">
            <w:pPr>
              <w:snapToGrid w:val="0"/>
              <w:spacing w:line="360" w:lineRule="auto"/>
              <w:rPr>
                <w:rFonts w:ascii="Arial" w:hAnsi="Arial" w:cs="Arial"/>
                <w:b/>
                <w:sz w:val="18"/>
                <w:szCs w:val="18"/>
              </w:rPr>
            </w:pPr>
            <w:r>
              <w:rPr>
                <w:rFonts w:ascii="Arial" w:hAnsi="Arial" w:cs="Arial"/>
                <w:b/>
                <w:sz w:val="18"/>
                <w:szCs w:val="18"/>
              </w:rPr>
              <w:t xml:space="preserve">Correo electrónico: </w:t>
            </w:r>
          </w:p>
        </w:tc>
      </w:tr>
      <w:tr w:rsidR="00674B2A" w:rsidTr="00EB0D36">
        <w:tblPrEx>
          <w:tblCellMar>
            <w:left w:w="70" w:type="dxa"/>
            <w:right w:w="70" w:type="dxa"/>
          </w:tblCellMar>
        </w:tblPrEx>
        <w:trPr>
          <w:gridBefore w:val="1"/>
          <w:wBefore w:w="8" w:type="pct"/>
          <w:trHeight w:hRule="exact" w:val="633"/>
        </w:trPr>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6"/>
                <w:szCs w:val="18"/>
                <w:lang w:val="es-ES_tradnl"/>
              </w:rPr>
            </w:pPr>
            <w:proofErr w:type="spellStart"/>
            <w:r>
              <w:rPr>
                <w:rFonts w:ascii="Arial" w:hAnsi="Arial" w:cs="Arial"/>
                <w:bCs/>
                <w:i/>
                <w:iCs/>
                <w:sz w:val="16"/>
                <w:szCs w:val="18"/>
                <w:lang w:val="es-ES_tradnl"/>
              </w:rPr>
              <w:t>Part</w:t>
            </w:r>
            <w:proofErr w:type="spellEnd"/>
            <w:r>
              <w:rPr>
                <w:rFonts w:ascii="Arial" w:hAnsi="Arial" w:cs="Arial"/>
                <w:bCs/>
                <w:i/>
                <w:iCs/>
                <w:sz w:val="16"/>
                <w:szCs w:val="18"/>
                <w:lang w:val="es-ES_tradnl"/>
              </w:rPr>
              <w:t>.</w:t>
            </w:r>
          </w:p>
        </w:tc>
        <w:tc>
          <w:tcPr>
            <w:tcW w:w="401" w:type="pct"/>
            <w:gridSpan w:val="2"/>
            <w:vMerge w:val="restart"/>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bCs/>
                <w:i/>
                <w:iCs/>
                <w:sz w:val="16"/>
                <w:szCs w:val="18"/>
                <w:lang w:val="es-ES_tradnl"/>
              </w:rPr>
            </w:pPr>
          </w:p>
          <w:p w:rsidR="00674B2A" w:rsidRDefault="00674B2A" w:rsidP="00EB0D36">
            <w:pPr>
              <w:snapToGrid w:val="0"/>
              <w:jc w:val="center"/>
              <w:rPr>
                <w:rFonts w:ascii="Arial" w:hAnsi="Arial" w:cs="Arial"/>
                <w:bCs/>
                <w:i/>
                <w:iCs/>
                <w:sz w:val="16"/>
                <w:szCs w:val="18"/>
                <w:lang w:val="es-ES_tradnl"/>
              </w:rPr>
            </w:pPr>
            <w:r>
              <w:rPr>
                <w:rFonts w:ascii="Arial" w:hAnsi="Arial" w:cs="Arial"/>
                <w:bCs/>
                <w:i/>
                <w:iCs/>
                <w:sz w:val="16"/>
                <w:szCs w:val="18"/>
                <w:lang w:val="es-ES_tradnl"/>
              </w:rPr>
              <w:t>CÉDULA</w:t>
            </w:r>
          </w:p>
        </w:tc>
        <w:tc>
          <w:tcPr>
            <w:tcW w:w="929" w:type="pct"/>
            <w:gridSpan w:val="9"/>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6"/>
                <w:szCs w:val="18"/>
                <w:lang w:val="es-ES_tradnl"/>
              </w:rPr>
            </w:pPr>
            <w:r>
              <w:rPr>
                <w:rFonts w:ascii="Arial" w:hAnsi="Arial" w:cs="Arial"/>
                <w:bCs/>
                <w:i/>
                <w:iCs/>
                <w:sz w:val="16"/>
                <w:szCs w:val="18"/>
                <w:lang w:val="es-ES_tradnl"/>
              </w:rPr>
              <w:t xml:space="preserve">C L A V E ( S )  </w:t>
            </w:r>
          </w:p>
          <w:p w:rsidR="00674B2A" w:rsidRDefault="00674B2A" w:rsidP="00EB0D36">
            <w:pPr>
              <w:snapToGrid w:val="0"/>
              <w:jc w:val="center"/>
              <w:rPr>
                <w:rFonts w:ascii="Arial" w:hAnsi="Arial" w:cs="Arial"/>
                <w:bCs/>
                <w:i/>
                <w:iCs/>
                <w:sz w:val="16"/>
                <w:szCs w:val="18"/>
                <w:lang w:val="es-ES_tradnl"/>
              </w:rPr>
            </w:pPr>
            <w:r>
              <w:rPr>
                <w:rFonts w:ascii="Arial" w:hAnsi="Arial" w:cs="Arial"/>
                <w:bCs/>
                <w:i/>
                <w:iCs/>
                <w:sz w:val="16"/>
                <w:szCs w:val="18"/>
                <w:lang w:val="es-ES_tradnl"/>
              </w:rPr>
              <w:t>de acuerdo al Anexo 1 (UNO)</w:t>
            </w:r>
          </w:p>
        </w:tc>
        <w:tc>
          <w:tcPr>
            <w:tcW w:w="52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Descripción Amplia y Detallada</w:t>
            </w:r>
          </w:p>
        </w:tc>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 xml:space="preserve">Unidad </w:t>
            </w:r>
          </w:p>
        </w:tc>
        <w:tc>
          <w:tcPr>
            <w:tcW w:w="340" w:type="pct"/>
            <w:vMerge w:val="restart"/>
            <w:tcBorders>
              <w:top w:val="single" w:sz="4" w:space="0" w:color="auto"/>
              <w:left w:val="single" w:sz="4" w:space="0" w:color="auto"/>
              <w:right w:val="single" w:sz="4" w:space="0" w:color="auto"/>
            </w:tcBorders>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cantidad</w:t>
            </w:r>
          </w:p>
        </w:tc>
        <w:tc>
          <w:tcPr>
            <w:tcW w:w="378" w:type="pct"/>
            <w:vMerge w:val="restart"/>
            <w:tcBorders>
              <w:top w:val="single" w:sz="4" w:space="0" w:color="auto"/>
              <w:left w:val="single" w:sz="4" w:space="0" w:color="auto"/>
              <w:right w:val="single" w:sz="4" w:space="0" w:color="auto"/>
            </w:tcBorders>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tipo</w:t>
            </w:r>
          </w:p>
        </w:tc>
        <w:tc>
          <w:tcPr>
            <w:tcW w:w="403" w:type="pct"/>
            <w:gridSpan w:val="2"/>
            <w:vMerge w:val="restart"/>
            <w:tcBorders>
              <w:top w:val="single" w:sz="4" w:space="0" w:color="auto"/>
              <w:left w:val="single" w:sz="4" w:space="0" w:color="auto"/>
              <w:right w:val="single" w:sz="4" w:space="0" w:color="auto"/>
            </w:tcBorders>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talla</w:t>
            </w:r>
          </w:p>
        </w:tc>
        <w:tc>
          <w:tcPr>
            <w:tcW w:w="450" w:type="pct"/>
            <w:gridSpan w:val="3"/>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Cantidad</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Marca</w:t>
            </w:r>
          </w:p>
        </w:tc>
        <w:tc>
          <w:tcPr>
            <w:tcW w:w="335" w:type="pct"/>
            <w:vMerge w:val="restart"/>
            <w:tcBorders>
              <w:top w:val="single" w:sz="4" w:space="0" w:color="auto"/>
              <w:left w:val="single" w:sz="4" w:space="0" w:color="auto"/>
              <w:right w:val="single" w:sz="4" w:space="0" w:color="auto"/>
            </w:tcBorders>
            <w:vAlign w:val="center"/>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Origen del bien</w:t>
            </w:r>
          </w:p>
        </w:tc>
        <w:tc>
          <w:tcPr>
            <w:tcW w:w="413" w:type="pct"/>
            <w:tcBorders>
              <w:top w:val="single" w:sz="4" w:space="0" w:color="auto"/>
              <w:left w:val="single" w:sz="4" w:space="0" w:color="auto"/>
              <w:right w:val="single" w:sz="4" w:space="0" w:color="auto"/>
            </w:tcBorders>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Fabricante</w:t>
            </w:r>
          </w:p>
        </w:tc>
      </w:tr>
      <w:tr w:rsidR="00674B2A" w:rsidTr="00EB0D36">
        <w:tblPrEx>
          <w:tblCellMar>
            <w:left w:w="70" w:type="dxa"/>
            <w:right w:w="70" w:type="dxa"/>
          </w:tblCellMar>
        </w:tblPrEx>
        <w:trPr>
          <w:gridBefore w:val="1"/>
          <w:wBefore w:w="8" w:type="pct"/>
          <w:trHeight w:hRule="exact" w:val="340"/>
        </w:trPr>
        <w:tc>
          <w:tcPr>
            <w:tcW w:w="245" w:type="pct"/>
            <w:vMerge/>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pacing w:after="0"/>
              <w:rPr>
                <w:rFonts w:ascii="Arial" w:hAnsi="Arial" w:cs="Arial"/>
                <w:bCs/>
                <w:i/>
                <w:iCs/>
                <w:sz w:val="16"/>
                <w:szCs w:val="18"/>
                <w:lang w:val="es-ES_tradnl"/>
              </w:rPr>
            </w:pPr>
          </w:p>
        </w:tc>
        <w:tc>
          <w:tcPr>
            <w:tcW w:w="401" w:type="pct"/>
            <w:gridSpan w:val="2"/>
            <w:vMerge/>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pacing w:after="0"/>
              <w:rPr>
                <w:rFonts w:ascii="Arial" w:hAnsi="Arial" w:cs="Arial"/>
                <w:bCs/>
                <w:i/>
                <w:iCs/>
                <w:sz w:val="16"/>
                <w:szCs w:val="18"/>
                <w:lang w:val="es-ES_tradnl"/>
              </w:rPr>
            </w:pPr>
          </w:p>
        </w:tc>
        <w:tc>
          <w:tcPr>
            <w:tcW w:w="206" w:type="pct"/>
            <w:gridSpan w:val="2"/>
            <w:tcBorders>
              <w:top w:val="single" w:sz="4" w:space="0" w:color="auto"/>
              <w:left w:val="single" w:sz="4" w:space="0" w:color="auto"/>
              <w:bottom w:val="single" w:sz="4" w:space="0" w:color="auto"/>
              <w:right w:val="single" w:sz="4" w:space="0" w:color="auto"/>
            </w:tcBorders>
            <w:vAlign w:val="bottom"/>
            <w:hideMark/>
          </w:tcPr>
          <w:p w:rsidR="00674B2A" w:rsidRDefault="00674B2A" w:rsidP="00EB0D36">
            <w:pPr>
              <w:snapToGrid w:val="0"/>
              <w:jc w:val="center"/>
              <w:rPr>
                <w:rFonts w:ascii="Arial" w:hAnsi="Arial" w:cs="Arial"/>
                <w:bCs/>
                <w:i/>
                <w:iCs/>
                <w:sz w:val="14"/>
                <w:szCs w:val="18"/>
                <w:lang w:val="es-ES_tradnl"/>
              </w:rPr>
            </w:pPr>
            <w:proofErr w:type="spellStart"/>
            <w:r>
              <w:rPr>
                <w:rFonts w:ascii="Arial" w:hAnsi="Arial" w:cs="Arial"/>
                <w:bCs/>
                <w:i/>
                <w:iCs/>
                <w:sz w:val="14"/>
                <w:szCs w:val="18"/>
                <w:lang w:val="es-ES_tradnl"/>
              </w:rPr>
              <w:t>Gpo</w:t>
            </w:r>
            <w:proofErr w:type="spellEnd"/>
          </w:p>
        </w:tc>
        <w:tc>
          <w:tcPr>
            <w:tcW w:w="226" w:type="pct"/>
            <w:gridSpan w:val="2"/>
            <w:tcBorders>
              <w:top w:val="single" w:sz="4" w:space="0" w:color="auto"/>
              <w:left w:val="single" w:sz="4" w:space="0" w:color="auto"/>
              <w:bottom w:val="single" w:sz="4" w:space="0" w:color="auto"/>
              <w:right w:val="single" w:sz="4" w:space="0" w:color="auto"/>
            </w:tcBorders>
            <w:vAlign w:val="bottom"/>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Gen.</w:t>
            </w:r>
          </w:p>
        </w:tc>
        <w:tc>
          <w:tcPr>
            <w:tcW w:w="214" w:type="pct"/>
            <w:gridSpan w:val="2"/>
            <w:tcBorders>
              <w:top w:val="single" w:sz="4" w:space="0" w:color="auto"/>
              <w:left w:val="single" w:sz="4" w:space="0" w:color="auto"/>
              <w:bottom w:val="single" w:sz="4" w:space="0" w:color="auto"/>
              <w:right w:val="single" w:sz="4" w:space="0" w:color="auto"/>
            </w:tcBorders>
            <w:vAlign w:val="bottom"/>
            <w:hideMark/>
          </w:tcPr>
          <w:p w:rsidR="00674B2A" w:rsidRDefault="00674B2A" w:rsidP="00EB0D36">
            <w:pPr>
              <w:snapToGrid w:val="0"/>
              <w:jc w:val="center"/>
              <w:rPr>
                <w:rFonts w:ascii="Arial" w:hAnsi="Arial" w:cs="Arial"/>
                <w:bCs/>
                <w:i/>
                <w:iCs/>
                <w:sz w:val="14"/>
                <w:szCs w:val="18"/>
                <w:lang w:val="es-ES_tradnl"/>
              </w:rPr>
            </w:pPr>
            <w:r>
              <w:rPr>
                <w:rFonts w:ascii="Arial" w:hAnsi="Arial" w:cs="Arial"/>
                <w:bCs/>
                <w:i/>
                <w:iCs/>
                <w:sz w:val="14"/>
                <w:szCs w:val="18"/>
                <w:lang w:val="es-ES_tradnl"/>
              </w:rPr>
              <w:t>Esp.</w:t>
            </w:r>
          </w:p>
        </w:tc>
        <w:tc>
          <w:tcPr>
            <w:tcW w:w="142" w:type="pct"/>
            <w:tcBorders>
              <w:top w:val="single" w:sz="4" w:space="0" w:color="auto"/>
              <w:left w:val="single" w:sz="4" w:space="0" w:color="auto"/>
              <w:bottom w:val="single" w:sz="4" w:space="0" w:color="auto"/>
              <w:right w:val="single" w:sz="4" w:space="0" w:color="auto"/>
            </w:tcBorders>
            <w:vAlign w:val="bottom"/>
            <w:hideMark/>
          </w:tcPr>
          <w:p w:rsidR="00674B2A" w:rsidRDefault="00674B2A" w:rsidP="00EB0D36">
            <w:pPr>
              <w:snapToGrid w:val="0"/>
              <w:jc w:val="center"/>
              <w:rPr>
                <w:rFonts w:ascii="Arial" w:hAnsi="Arial" w:cs="Arial"/>
                <w:bCs/>
                <w:i/>
                <w:iCs/>
                <w:sz w:val="14"/>
                <w:szCs w:val="18"/>
                <w:lang w:val="es-ES_tradnl"/>
              </w:rPr>
            </w:pPr>
            <w:proofErr w:type="spellStart"/>
            <w:r>
              <w:rPr>
                <w:rFonts w:ascii="Arial" w:hAnsi="Arial" w:cs="Arial"/>
                <w:bCs/>
                <w:i/>
                <w:iCs/>
                <w:sz w:val="14"/>
                <w:szCs w:val="18"/>
                <w:lang w:val="es-ES_tradnl"/>
              </w:rPr>
              <w:t>Df</w:t>
            </w:r>
            <w:proofErr w:type="spellEnd"/>
          </w:p>
        </w:tc>
        <w:tc>
          <w:tcPr>
            <w:tcW w:w="142" w:type="pct"/>
            <w:gridSpan w:val="2"/>
            <w:tcBorders>
              <w:top w:val="single" w:sz="4" w:space="0" w:color="auto"/>
              <w:left w:val="single" w:sz="4" w:space="0" w:color="auto"/>
              <w:bottom w:val="single" w:sz="4" w:space="0" w:color="auto"/>
              <w:right w:val="single" w:sz="4" w:space="0" w:color="auto"/>
            </w:tcBorders>
            <w:vAlign w:val="bottom"/>
            <w:hideMark/>
          </w:tcPr>
          <w:p w:rsidR="00674B2A" w:rsidRDefault="00674B2A" w:rsidP="00EB0D36">
            <w:pPr>
              <w:snapToGrid w:val="0"/>
              <w:jc w:val="center"/>
              <w:rPr>
                <w:rFonts w:ascii="Arial" w:hAnsi="Arial" w:cs="Arial"/>
                <w:bCs/>
                <w:i/>
                <w:iCs/>
                <w:sz w:val="14"/>
                <w:szCs w:val="18"/>
                <w:lang w:val="es-ES_tradnl"/>
              </w:rPr>
            </w:pPr>
            <w:proofErr w:type="spellStart"/>
            <w:r>
              <w:rPr>
                <w:rFonts w:ascii="Arial" w:hAnsi="Arial" w:cs="Arial"/>
                <w:bCs/>
                <w:i/>
                <w:iCs/>
                <w:sz w:val="14"/>
                <w:szCs w:val="18"/>
                <w:lang w:val="es-ES_tradnl"/>
              </w:rPr>
              <w:t>Vr</w:t>
            </w:r>
            <w:proofErr w:type="spellEnd"/>
          </w:p>
        </w:tc>
        <w:tc>
          <w:tcPr>
            <w:tcW w:w="525" w:type="pct"/>
            <w:gridSpan w:val="2"/>
            <w:vMerge/>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pacing w:after="0"/>
              <w:rPr>
                <w:rFonts w:ascii="Arial" w:hAnsi="Arial" w:cs="Arial"/>
                <w:bCs/>
                <w:i/>
                <w:iCs/>
                <w:sz w:val="14"/>
                <w:szCs w:val="18"/>
                <w:lang w:val="es-ES_tradnl"/>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pacing w:after="0"/>
              <w:rPr>
                <w:rFonts w:ascii="Arial" w:hAnsi="Arial" w:cs="Arial"/>
                <w:bCs/>
                <w:i/>
                <w:iCs/>
                <w:sz w:val="14"/>
                <w:szCs w:val="18"/>
                <w:lang w:val="es-ES_tradnl"/>
              </w:rPr>
            </w:pPr>
          </w:p>
        </w:tc>
        <w:tc>
          <w:tcPr>
            <w:tcW w:w="340" w:type="pct"/>
            <w:vMerge/>
            <w:tcBorders>
              <w:left w:val="single" w:sz="4" w:space="0" w:color="auto"/>
              <w:bottom w:val="single" w:sz="4" w:space="0" w:color="auto"/>
              <w:right w:val="single" w:sz="4" w:space="0" w:color="auto"/>
            </w:tcBorders>
          </w:tcPr>
          <w:p w:rsidR="00674B2A" w:rsidRDefault="00674B2A" w:rsidP="00EB0D36">
            <w:pPr>
              <w:jc w:val="center"/>
              <w:rPr>
                <w:rFonts w:ascii="Arial" w:hAnsi="Arial" w:cs="Arial"/>
                <w:sz w:val="14"/>
                <w:szCs w:val="18"/>
              </w:rPr>
            </w:pPr>
          </w:p>
        </w:tc>
        <w:tc>
          <w:tcPr>
            <w:tcW w:w="378" w:type="pct"/>
            <w:vMerge/>
            <w:tcBorders>
              <w:left w:val="single" w:sz="4" w:space="0" w:color="auto"/>
              <w:bottom w:val="single" w:sz="4" w:space="0" w:color="auto"/>
              <w:right w:val="single" w:sz="4" w:space="0" w:color="auto"/>
            </w:tcBorders>
          </w:tcPr>
          <w:p w:rsidR="00674B2A" w:rsidRDefault="00674B2A" w:rsidP="00EB0D36">
            <w:pPr>
              <w:jc w:val="center"/>
              <w:rPr>
                <w:rFonts w:ascii="Arial" w:hAnsi="Arial" w:cs="Arial"/>
                <w:sz w:val="14"/>
                <w:szCs w:val="18"/>
              </w:rPr>
            </w:pPr>
          </w:p>
        </w:tc>
        <w:tc>
          <w:tcPr>
            <w:tcW w:w="403" w:type="pct"/>
            <w:gridSpan w:val="2"/>
            <w:vMerge/>
            <w:tcBorders>
              <w:left w:val="single" w:sz="4" w:space="0" w:color="auto"/>
              <w:bottom w:val="single" w:sz="4" w:space="0" w:color="auto"/>
              <w:right w:val="single" w:sz="4" w:space="0" w:color="auto"/>
            </w:tcBorders>
          </w:tcPr>
          <w:p w:rsidR="00674B2A" w:rsidRDefault="00674B2A" w:rsidP="00EB0D36">
            <w:pPr>
              <w:jc w:val="center"/>
              <w:rPr>
                <w:rFonts w:ascii="Arial" w:hAnsi="Arial" w:cs="Arial"/>
                <w:sz w:val="14"/>
                <w:szCs w:val="18"/>
              </w:rPr>
            </w:pPr>
          </w:p>
        </w:tc>
        <w:tc>
          <w:tcPr>
            <w:tcW w:w="450" w:type="pct"/>
            <w:gridSpan w:val="3"/>
            <w:vMerge w:val="restart"/>
            <w:tcBorders>
              <w:top w:val="single" w:sz="4" w:space="0" w:color="auto"/>
              <w:left w:val="single" w:sz="4" w:space="0" w:color="auto"/>
              <w:right w:val="single" w:sz="4" w:space="0" w:color="auto"/>
            </w:tcBorders>
            <w:vAlign w:val="center"/>
            <w:hideMark/>
          </w:tcPr>
          <w:p w:rsidR="00674B2A" w:rsidRDefault="00674B2A" w:rsidP="00EB0D36">
            <w:pPr>
              <w:jc w:val="center"/>
              <w:rPr>
                <w:rFonts w:ascii="Arial" w:hAnsi="Arial" w:cs="Arial"/>
                <w:sz w:val="14"/>
                <w:szCs w:val="18"/>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rsidR="00674B2A" w:rsidRDefault="00674B2A" w:rsidP="00EB0D36">
            <w:pPr>
              <w:spacing w:after="0"/>
              <w:rPr>
                <w:rFonts w:ascii="Arial" w:hAnsi="Arial" w:cs="Arial"/>
                <w:bCs/>
                <w:i/>
                <w:iCs/>
                <w:sz w:val="14"/>
                <w:szCs w:val="18"/>
                <w:lang w:val="es-ES_tradnl"/>
              </w:rPr>
            </w:pPr>
          </w:p>
        </w:tc>
        <w:tc>
          <w:tcPr>
            <w:tcW w:w="335" w:type="pct"/>
            <w:vMerge/>
            <w:tcBorders>
              <w:left w:val="single" w:sz="4" w:space="0" w:color="auto"/>
              <w:bottom w:val="single" w:sz="4" w:space="0" w:color="auto"/>
              <w:right w:val="single" w:sz="4" w:space="0" w:color="auto"/>
            </w:tcBorders>
            <w:vAlign w:val="center"/>
          </w:tcPr>
          <w:p w:rsidR="00674B2A" w:rsidRDefault="00674B2A" w:rsidP="00EB0D36">
            <w:pPr>
              <w:jc w:val="center"/>
              <w:rPr>
                <w:rFonts w:ascii="Arial" w:hAnsi="Arial" w:cs="Arial"/>
                <w:sz w:val="14"/>
                <w:szCs w:val="18"/>
              </w:rPr>
            </w:pPr>
          </w:p>
        </w:tc>
        <w:tc>
          <w:tcPr>
            <w:tcW w:w="413" w:type="pct"/>
            <w:tcBorders>
              <w:left w:val="single" w:sz="4" w:space="0" w:color="auto"/>
              <w:bottom w:val="single" w:sz="4" w:space="0" w:color="auto"/>
              <w:right w:val="single" w:sz="4" w:space="0" w:color="auto"/>
            </w:tcBorders>
          </w:tcPr>
          <w:p w:rsidR="00674B2A" w:rsidRDefault="00674B2A" w:rsidP="00EB0D36">
            <w:pPr>
              <w:jc w:val="center"/>
              <w:rPr>
                <w:rFonts w:ascii="Arial" w:hAnsi="Arial" w:cs="Arial"/>
                <w:sz w:val="14"/>
                <w:szCs w:val="18"/>
              </w:rPr>
            </w:pPr>
          </w:p>
        </w:tc>
      </w:tr>
      <w:tr w:rsidR="00674B2A" w:rsidTr="00EB0D36">
        <w:tblPrEx>
          <w:tblCellMar>
            <w:left w:w="70" w:type="dxa"/>
            <w:right w:w="70" w:type="dxa"/>
          </w:tblCellMar>
        </w:tblPrEx>
        <w:trPr>
          <w:gridBefore w:val="1"/>
          <w:wBefore w:w="8" w:type="pct"/>
          <w:trHeight w:hRule="exact" w:val="340"/>
        </w:trPr>
        <w:tc>
          <w:tcPr>
            <w:tcW w:w="245" w:type="pct"/>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401" w:type="pct"/>
            <w:gridSpan w:val="2"/>
            <w:tcBorders>
              <w:top w:val="single" w:sz="4" w:space="0" w:color="auto"/>
              <w:left w:val="single" w:sz="4" w:space="0" w:color="000000"/>
              <w:bottom w:val="single" w:sz="4" w:space="0" w:color="000000"/>
              <w:right w:val="single" w:sz="4" w:space="0" w:color="000000"/>
            </w:tcBorders>
          </w:tcPr>
          <w:p w:rsidR="00674B2A" w:rsidRDefault="00674B2A" w:rsidP="00EB0D36">
            <w:pPr>
              <w:snapToGrid w:val="0"/>
              <w:jc w:val="center"/>
              <w:rPr>
                <w:rFonts w:ascii="Arial" w:hAnsi="Arial" w:cs="Arial"/>
                <w:sz w:val="18"/>
                <w:szCs w:val="18"/>
                <w:lang w:val="es-ES_tradnl"/>
              </w:rPr>
            </w:pPr>
          </w:p>
        </w:tc>
        <w:tc>
          <w:tcPr>
            <w:tcW w:w="206" w:type="pct"/>
            <w:gridSpan w:val="2"/>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226" w:type="pct"/>
            <w:gridSpan w:val="2"/>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214" w:type="pct"/>
            <w:gridSpan w:val="2"/>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142" w:type="pct"/>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142" w:type="pct"/>
            <w:gridSpan w:val="2"/>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525" w:type="pct"/>
            <w:gridSpan w:val="2"/>
            <w:tcBorders>
              <w:top w:val="single" w:sz="4" w:space="0" w:color="auto"/>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304" w:type="pct"/>
            <w:tcBorders>
              <w:top w:val="single" w:sz="4" w:space="0" w:color="000000"/>
              <w:left w:val="single" w:sz="4" w:space="0" w:color="000000"/>
              <w:bottom w:val="single" w:sz="4" w:space="0" w:color="000000"/>
              <w:right w:val="single" w:sz="4" w:space="0" w:color="auto"/>
            </w:tcBorders>
            <w:vAlign w:val="bottom"/>
          </w:tcPr>
          <w:p w:rsidR="00674B2A" w:rsidRDefault="00674B2A" w:rsidP="00EB0D36">
            <w:pPr>
              <w:snapToGrid w:val="0"/>
              <w:jc w:val="center"/>
              <w:rPr>
                <w:rFonts w:ascii="Arial" w:hAnsi="Arial" w:cs="Arial"/>
                <w:sz w:val="18"/>
                <w:szCs w:val="18"/>
                <w:lang w:val="es-ES_tradnl"/>
              </w:rPr>
            </w:pPr>
          </w:p>
        </w:tc>
        <w:tc>
          <w:tcPr>
            <w:tcW w:w="340" w:type="pct"/>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378" w:type="pct"/>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403" w:type="pct"/>
            <w:gridSpan w:val="2"/>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450" w:type="pct"/>
            <w:gridSpan w:val="3"/>
            <w:vMerge/>
            <w:tcBorders>
              <w:left w:val="single" w:sz="4" w:space="0" w:color="auto"/>
              <w:right w:val="single" w:sz="4" w:space="0" w:color="auto"/>
            </w:tcBorders>
            <w:vAlign w:val="bottom"/>
          </w:tcPr>
          <w:p w:rsidR="00674B2A" w:rsidRDefault="00674B2A" w:rsidP="00EB0D36">
            <w:pPr>
              <w:snapToGrid w:val="0"/>
              <w:jc w:val="center"/>
              <w:rPr>
                <w:rFonts w:ascii="Arial" w:hAnsi="Arial" w:cs="Arial"/>
                <w:sz w:val="18"/>
                <w:szCs w:val="18"/>
              </w:rPr>
            </w:pPr>
          </w:p>
        </w:tc>
        <w:tc>
          <w:tcPr>
            <w:tcW w:w="268" w:type="pct"/>
            <w:tcBorders>
              <w:top w:val="single" w:sz="4" w:space="0" w:color="000000"/>
              <w:left w:val="single" w:sz="4" w:space="0" w:color="auto"/>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335" w:type="pct"/>
            <w:tcBorders>
              <w:top w:val="single" w:sz="4" w:space="0" w:color="000000"/>
              <w:left w:val="single" w:sz="4" w:space="0" w:color="000000"/>
              <w:bottom w:val="single" w:sz="4" w:space="0" w:color="000000"/>
              <w:right w:val="single" w:sz="4" w:space="0" w:color="000000"/>
            </w:tcBorders>
            <w:vAlign w:val="bottom"/>
          </w:tcPr>
          <w:p w:rsidR="00674B2A" w:rsidRDefault="00674B2A" w:rsidP="00EB0D36">
            <w:pPr>
              <w:snapToGrid w:val="0"/>
              <w:jc w:val="center"/>
              <w:rPr>
                <w:rFonts w:ascii="Arial" w:hAnsi="Arial" w:cs="Arial"/>
                <w:sz w:val="18"/>
                <w:szCs w:val="18"/>
                <w:lang w:val="es-ES_tradnl"/>
              </w:rPr>
            </w:pPr>
          </w:p>
        </w:tc>
        <w:tc>
          <w:tcPr>
            <w:tcW w:w="413" w:type="pct"/>
            <w:tcBorders>
              <w:top w:val="single" w:sz="4" w:space="0" w:color="000000"/>
              <w:left w:val="single" w:sz="4" w:space="0" w:color="000000"/>
              <w:bottom w:val="single" w:sz="4" w:space="0" w:color="000000"/>
              <w:right w:val="single" w:sz="4" w:space="0" w:color="000000"/>
            </w:tcBorders>
          </w:tcPr>
          <w:p w:rsidR="00674B2A" w:rsidRDefault="00674B2A" w:rsidP="00EB0D36">
            <w:pPr>
              <w:snapToGrid w:val="0"/>
              <w:jc w:val="center"/>
              <w:rPr>
                <w:rFonts w:ascii="Arial" w:hAnsi="Arial" w:cs="Arial"/>
                <w:sz w:val="18"/>
                <w:szCs w:val="18"/>
                <w:lang w:val="es-ES_tradnl"/>
              </w:rPr>
            </w:pPr>
          </w:p>
        </w:tc>
      </w:tr>
      <w:tr w:rsidR="00674B2A" w:rsidTr="00EB0D36">
        <w:tblPrEx>
          <w:tblCellMar>
            <w:left w:w="70" w:type="dxa"/>
            <w:right w:w="70" w:type="dxa"/>
          </w:tblCellMar>
        </w:tblPrEx>
        <w:trPr>
          <w:gridBefore w:val="1"/>
          <w:wBefore w:w="8" w:type="pct"/>
          <w:trHeight w:hRule="exact" w:val="340"/>
        </w:trPr>
        <w:tc>
          <w:tcPr>
            <w:tcW w:w="245" w:type="pct"/>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401" w:type="pct"/>
            <w:gridSpan w:val="2"/>
            <w:tcBorders>
              <w:top w:val="single" w:sz="4" w:space="0" w:color="000000"/>
              <w:left w:val="single" w:sz="4" w:space="0" w:color="000000"/>
              <w:bottom w:val="single" w:sz="4" w:space="0" w:color="000000"/>
              <w:right w:val="single" w:sz="4" w:space="0" w:color="000000"/>
            </w:tcBorders>
          </w:tcPr>
          <w:p w:rsidR="00674B2A" w:rsidRDefault="00674B2A" w:rsidP="00EB0D36">
            <w:pPr>
              <w:snapToGrid w:val="0"/>
              <w:jc w:val="center"/>
              <w:rPr>
                <w:rFonts w:ascii="Arial" w:hAnsi="Arial" w:cs="Arial"/>
                <w:sz w:val="18"/>
                <w:szCs w:val="18"/>
                <w:lang w:val="es-ES_tradnl"/>
              </w:rPr>
            </w:pPr>
          </w:p>
        </w:tc>
        <w:tc>
          <w:tcPr>
            <w:tcW w:w="206" w:type="pct"/>
            <w:gridSpan w:val="2"/>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226" w:type="pct"/>
            <w:gridSpan w:val="2"/>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214" w:type="pct"/>
            <w:gridSpan w:val="2"/>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142" w:type="pct"/>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142" w:type="pct"/>
            <w:gridSpan w:val="2"/>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525" w:type="pct"/>
            <w:gridSpan w:val="2"/>
            <w:tcBorders>
              <w:top w:val="single" w:sz="4" w:space="0" w:color="000000"/>
              <w:left w:val="single" w:sz="4" w:space="0" w:color="000000"/>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304" w:type="pct"/>
            <w:tcBorders>
              <w:top w:val="single" w:sz="4" w:space="0" w:color="000000"/>
              <w:left w:val="single" w:sz="4" w:space="0" w:color="000000"/>
              <w:bottom w:val="single" w:sz="4" w:space="0" w:color="000000"/>
              <w:right w:val="single" w:sz="4" w:space="0" w:color="auto"/>
            </w:tcBorders>
            <w:vAlign w:val="bottom"/>
          </w:tcPr>
          <w:p w:rsidR="00674B2A" w:rsidRDefault="00674B2A" w:rsidP="00EB0D36">
            <w:pPr>
              <w:snapToGrid w:val="0"/>
              <w:jc w:val="center"/>
              <w:rPr>
                <w:rFonts w:ascii="Arial" w:hAnsi="Arial" w:cs="Arial"/>
                <w:sz w:val="18"/>
                <w:szCs w:val="18"/>
                <w:lang w:val="es-ES_tradnl"/>
              </w:rPr>
            </w:pPr>
          </w:p>
        </w:tc>
        <w:tc>
          <w:tcPr>
            <w:tcW w:w="340" w:type="pct"/>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378" w:type="pct"/>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403" w:type="pct"/>
            <w:gridSpan w:val="2"/>
            <w:tcBorders>
              <w:top w:val="single" w:sz="4" w:space="0" w:color="auto"/>
              <w:left w:val="single" w:sz="4" w:space="0" w:color="auto"/>
              <w:bottom w:val="single" w:sz="4" w:space="0" w:color="auto"/>
              <w:right w:val="single" w:sz="4" w:space="0" w:color="auto"/>
            </w:tcBorders>
          </w:tcPr>
          <w:p w:rsidR="00674B2A" w:rsidRDefault="00674B2A" w:rsidP="00EB0D36">
            <w:pPr>
              <w:snapToGrid w:val="0"/>
              <w:jc w:val="center"/>
              <w:rPr>
                <w:rFonts w:ascii="Arial" w:hAnsi="Arial" w:cs="Arial"/>
                <w:sz w:val="18"/>
                <w:szCs w:val="18"/>
              </w:rPr>
            </w:pPr>
          </w:p>
        </w:tc>
        <w:tc>
          <w:tcPr>
            <w:tcW w:w="450" w:type="pct"/>
            <w:gridSpan w:val="3"/>
            <w:vMerge/>
            <w:tcBorders>
              <w:left w:val="single" w:sz="4" w:space="0" w:color="auto"/>
              <w:bottom w:val="single" w:sz="4" w:space="0" w:color="000000"/>
              <w:right w:val="single" w:sz="4" w:space="0" w:color="auto"/>
            </w:tcBorders>
            <w:vAlign w:val="bottom"/>
          </w:tcPr>
          <w:p w:rsidR="00674B2A" w:rsidRDefault="00674B2A" w:rsidP="00EB0D36">
            <w:pPr>
              <w:snapToGrid w:val="0"/>
              <w:jc w:val="center"/>
              <w:rPr>
                <w:rFonts w:ascii="Arial" w:hAnsi="Arial" w:cs="Arial"/>
                <w:sz w:val="18"/>
                <w:szCs w:val="18"/>
              </w:rPr>
            </w:pPr>
          </w:p>
        </w:tc>
        <w:tc>
          <w:tcPr>
            <w:tcW w:w="268" w:type="pct"/>
            <w:tcBorders>
              <w:top w:val="single" w:sz="4" w:space="0" w:color="000000"/>
              <w:left w:val="single" w:sz="4" w:space="0" w:color="auto"/>
              <w:bottom w:val="single" w:sz="4" w:space="0" w:color="000000"/>
              <w:right w:val="nil"/>
            </w:tcBorders>
            <w:vAlign w:val="bottom"/>
          </w:tcPr>
          <w:p w:rsidR="00674B2A" w:rsidRDefault="00674B2A" w:rsidP="00EB0D36">
            <w:pPr>
              <w:snapToGrid w:val="0"/>
              <w:jc w:val="center"/>
              <w:rPr>
                <w:rFonts w:ascii="Arial" w:hAnsi="Arial" w:cs="Arial"/>
                <w:sz w:val="18"/>
                <w:szCs w:val="18"/>
                <w:lang w:val="es-ES_tradnl"/>
              </w:rPr>
            </w:pPr>
          </w:p>
        </w:tc>
        <w:tc>
          <w:tcPr>
            <w:tcW w:w="335" w:type="pct"/>
            <w:tcBorders>
              <w:top w:val="single" w:sz="4" w:space="0" w:color="000000"/>
              <w:left w:val="single" w:sz="4" w:space="0" w:color="000000"/>
              <w:bottom w:val="single" w:sz="4" w:space="0" w:color="000000"/>
              <w:right w:val="single" w:sz="4" w:space="0" w:color="000000"/>
            </w:tcBorders>
            <w:vAlign w:val="bottom"/>
          </w:tcPr>
          <w:p w:rsidR="00674B2A" w:rsidRDefault="00674B2A" w:rsidP="00EB0D36">
            <w:pPr>
              <w:snapToGrid w:val="0"/>
              <w:jc w:val="center"/>
              <w:rPr>
                <w:rFonts w:ascii="Arial" w:hAnsi="Arial" w:cs="Arial"/>
                <w:sz w:val="18"/>
                <w:szCs w:val="18"/>
                <w:lang w:val="es-ES_tradnl"/>
              </w:rPr>
            </w:pPr>
          </w:p>
        </w:tc>
        <w:tc>
          <w:tcPr>
            <w:tcW w:w="413" w:type="pct"/>
            <w:tcBorders>
              <w:top w:val="single" w:sz="4" w:space="0" w:color="000000"/>
              <w:left w:val="single" w:sz="4" w:space="0" w:color="000000"/>
              <w:bottom w:val="single" w:sz="4" w:space="0" w:color="000000"/>
              <w:right w:val="single" w:sz="4" w:space="0" w:color="000000"/>
            </w:tcBorders>
          </w:tcPr>
          <w:p w:rsidR="00674B2A" w:rsidRDefault="00674B2A" w:rsidP="00EB0D36">
            <w:pPr>
              <w:snapToGrid w:val="0"/>
              <w:jc w:val="center"/>
              <w:rPr>
                <w:rFonts w:ascii="Arial" w:hAnsi="Arial" w:cs="Arial"/>
                <w:sz w:val="18"/>
                <w:szCs w:val="18"/>
                <w:lang w:val="es-ES_tradnl"/>
              </w:rPr>
            </w:pPr>
          </w:p>
        </w:tc>
      </w:tr>
    </w:tbl>
    <w:p w:rsidR="00674B2A" w:rsidRDefault="00674B2A" w:rsidP="00674B2A">
      <w:pPr>
        <w:jc w:val="center"/>
        <w:rPr>
          <w:rFonts w:ascii="Arial" w:hAnsi="Arial" w:cs="Arial"/>
          <w:sz w:val="24"/>
          <w:szCs w:val="24"/>
        </w:rPr>
      </w:pPr>
    </w:p>
    <w:p w:rsidR="00674B2A" w:rsidRDefault="00674B2A" w:rsidP="00674B2A">
      <w:pPr>
        <w:rPr>
          <w:rFonts w:ascii="Arial" w:hAnsi="Arial" w:cs="Arial"/>
          <w:b/>
          <w:sz w:val="24"/>
          <w:szCs w:val="24"/>
        </w:rPr>
      </w:pPr>
    </w:p>
    <w:p w:rsidR="00674B2A" w:rsidRDefault="00674B2A" w:rsidP="00674B2A">
      <w:pPr>
        <w:rPr>
          <w:rFonts w:ascii="Arial" w:hAnsi="Arial" w:cs="Arial"/>
          <w:sz w:val="24"/>
          <w:szCs w:val="24"/>
        </w:rPr>
      </w:pPr>
      <w:r>
        <w:rPr>
          <w:rFonts w:ascii="Arial" w:hAnsi="Arial" w:cs="Arial"/>
          <w:sz w:val="24"/>
          <w:szCs w:val="24"/>
        </w:rPr>
        <w:t>Manifiesto que los productos ofertados se ajustan exacta y cabalmente a la descripción solicitada en el presente procedimiento de contratación, así mismo que en caso de que resultar adjudicado, me obligo a cumplir con lo requerido en la Convocatoria, Anexo Técnico y Términos y Condiciones del presente procedimiento.</w:t>
      </w:r>
    </w:p>
    <w:p w:rsidR="00674B2A" w:rsidRDefault="00674B2A" w:rsidP="00674B2A">
      <w:pPr>
        <w:rPr>
          <w:rFonts w:ascii="Arial" w:hAnsi="Arial" w:cs="Arial"/>
          <w:sz w:val="24"/>
          <w:szCs w:val="24"/>
        </w:rPr>
      </w:pPr>
    </w:p>
    <w:p w:rsidR="00737ADB" w:rsidRDefault="00737ADB" w:rsidP="00737ADB">
      <w:pPr>
        <w:rPr>
          <w:rFonts w:ascii="Arial" w:hAnsi="Arial" w:cs="Arial"/>
          <w:sz w:val="24"/>
          <w:szCs w:val="24"/>
        </w:rPr>
      </w:pPr>
    </w:p>
    <w:p w:rsidR="00140EB5" w:rsidRPr="00140EB5" w:rsidRDefault="00140EB5" w:rsidP="00737ADB">
      <w:pPr>
        <w:rPr>
          <w:rFonts w:ascii="Arial" w:hAnsi="Arial" w:cs="Arial"/>
          <w:sz w:val="20"/>
          <w:szCs w:val="20"/>
        </w:rPr>
      </w:pPr>
    </w:p>
    <w:p w:rsidR="00737ADB" w:rsidRDefault="00737ADB" w:rsidP="00737ADB">
      <w:pPr>
        <w:pStyle w:val="Textoindependiente32"/>
        <w:jc w:val="center"/>
        <w:rPr>
          <w:sz w:val="16"/>
          <w:szCs w:val="18"/>
          <w:lang w:val="es-MX"/>
        </w:rPr>
      </w:pPr>
      <w:r w:rsidRPr="00140EB5">
        <w:rPr>
          <w:lang w:val="es-MX"/>
        </w:rPr>
        <w:t xml:space="preserve">A </w:t>
      </w:r>
      <w:r w:rsidR="00140EB5" w:rsidRPr="00140EB5">
        <w:rPr>
          <w:lang w:val="es-MX"/>
        </w:rPr>
        <w:t>t e n t a m e n t e</w:t>
      </w:r>
    </w:p>
    <w:p w:rsidR="00737ADB" w:rsidRPr="002D124F" w:rsidRDefault="00737ADB" w:rsidP="00737ADB">
      <w:pPr>
        <w:pStyle w:val="Textoindependiente32"/>
        <w:jc w:val="center"/>
        <w:rPr>
          <w:rFonts w:eastAsia="Calibri"/>
          <w:sz w:val="24"/>
          <w:szCs w:val="24"/>
          <w:lang w:val="es-MX" w:eastAsia="en-US"/>
        </w:rPr>
      </w:pPr>
    </w:p>
    <w:p w:rsidR="00A428EC" w:rsidRDefault="00737ADB" w:rsidP="00737ADB">
      <w:pPr>
        <w:jc w:val="center"/>
        <w:rPr>
          <w:rFonts w:ascii="Arial" w:hAnsi="Arial" w:cs="Arial"/>
          <w:sz w:val="24"/>
          <w:szCs w:val="24"/>
        </w:rPr>
      </w:pPr>
      <w:r w:rsidRPr="002D124F">
        <w:rPr>
          <w:rFonts w:ascii="Arial" w:hAnsi="Arial" w:cs="Arial"/>
          <w:sz w:val="24"/>
          <w:szCs w:val="24"/>
        </w:rPr>
        <w:t>(Nombre y firma del Apoderado o Representante Legal del Licitante)</w:t>
      </w:r>
    </w:p>
    <w:sectPr w:rsidR="00A428EC" w:rsidSect="004806A5">
      <w:headerReference w:type="even" r:id="rId11"/>
      <w:headerReference w:type="default" r:id="rId12"/>
      <w:footerReference w:type="default" r:id="rId13"/>
      <w:headerReference w:type="first" r:id="rId14"/>
      <w:pgSz w:w="12240" w:h="15840" w:code="1"/>
      <w:pgMar w:top="2086" w:right="1467" w:bottom="426" w:left="1134" w:header="709" w:footer="9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D95" w:rsidRDefault="00AA1D95">
      <w:pPr>
        <w:spacing w:after="0" w:line="240" w:lineRule="auto"/>
      </w:pPr>
      <w:r>
        <w:separator/>
      </w:r>
    </w:p>
  </w:endnote>
  <w:endnote w:type="continuationSeparator" w:id="0">
    <w:p w:rsidR="00AA1D95" w:rsidRDefault="00AA1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D8" w:rsidRDefault="00D969D8" w:rsidP="00981194">
    <w:pPr>
      <w:pStyle w:val="Piedepgina"/>
      <w:jc w:val="center"/>
      <w:rPr>
        <w:sz w:val="16"/>
        <w:szCs w:val="16"/>
        <w:lang w:val="es-ES"/>
      </w:rPr>
    </w:pPr>
  </w:p>
  <w:p w:rsidR="00D969D8" w:rsidRPr="00981194" w:rsidRDefault="00D969D8" w:rsidP="00981194">
    <w:pPr>
      <w:pStyle w:val="Piedepgina"/>
      <w:jc w:val="center"/>
      <w:rPr>
        <w:sz w:val="16"/>
        <w:szCs w:val="16"/>
      </w:rPr>
    </w:pPr>
    <w:r w:rsidRPr="00981194">
      <w:rPr>
        <w:sz w:val="16"/>
        <w:szCs w:val="16"/>
        <w:lang w:val="es-ES"/>
      </w:rPr>
      <w:t xml:space="preserve">Página </w:t>
    </w:r>
    <w:r w:rsidRPr="00981194">
      <w:rPr>
        <w:b/>
        <w:sz w:val="16"/>
        <w:szCs w:val="16"/>
      </w:rPr>
      <w:fldChar w:fldCharType="begin"/>
    </w:r>
    <w:r w:rsidRPr="00981194">
      <w:rPr>
        <w:b/>
        <w:sz w:val="16"/>
        <w:szCs w:val="16"/>
      </w:rPr>
      <w:instrText>PAGE  \* Arabic  \* MERGEFORMAT</w:instrText>
    </w:r>
    <w:r w:rsidRPr="00981194">
      <w:rPr>
        <w:b/>
        <w:sz w:val="16"/>
        <w:szCs w:val="16"/>
      </w:rPr>
      <w:fldChar w:fldCharType="separate"/>
    </w:r>
    <w:r w:rsidR="004A200B" w:rsidRPr="004A200B">
      <w:rPr>
        <w:b/>
        <w:noProof/>
        <w:sz w:val="16"/>
        <w:szCs w:val="16"/>
        <w:lang w:val="es-ES"/>
      </w:rPr>
      <w:t>1</w:t>
    </w:r>
    <w:r w:rsidRPr="00981194">
      <w:rPr>
        <w:b/>
        <w:sz w:val="16"/>
        <w:szCs w:val="16"/>
      </w:rPr>
      <w:fldChar w:fldCharType="end"/>
    </w:r>
    <w:r w:rsidRPr="00981194">
      <w:rPr>
        <w:sz w:val="16"/>
        <w:szCs w:val="16"/>
        <w:lang w:val="es-ES"/>
      </w:rPr>
      <w:t xml:space="preserve"> de </w:t>
    </w:r>
    <w:fldSimple w:instr="NUMPAGES  \* Arabic  \* MERGEFORMAT">
      <w:r w:rsidR="004A200B" w:rsidRPr="004A200B">
        <w:rPr>
          <w:b/>
          <w:noProof/>
          <w:sz w:val="16"/>
          <w:szCs w:val="16"/>
          <w:lang w:val="es-ES"/>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D95" w:rsidRDefault="00AA1D95">
      <w:pPr>
        <w:spacing w:after="0" w:line="240" w:lineRule="auto"/>
      </w:pPr>
      <w:r>
        <w:separator/>
      </w:r>
    </w:p>
  </w:footnote>
  <w:footnote w:type="continuationSeparator" w:id="0">
    <w:p w:rsidR="00AA1D95" w:rsidRDefault="00AA1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D8" w:rsidRDefault="00AA1D95">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left:0;text-align:left;margin-left:0;margin-top:0;width:498.3pt;height:461.35pt;z-index:-251652096;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D8" w:rsidRDefault="00D969D8" w:rsidP="000A55B0">
    <w:pPr>
      <w:jc w:val="right"/>
      <w:rPr>
        <w:i/>
        <w:sz w:val="20"/>
        <w:szCs w:val="20"/>
      </w:rPr>
    </w:pPr>
    <w:r>
      <w:rPr>
        <w:noProof/>
        <w:lang w:eastAsia="es-MX"/>
      </w:rPr>
      <w:drawing>
        <wp:anchor distT="0" distB="0" distL="114300" distR="114300" simplePos="0" relativeHeight="251671552" behindDoc="0" locked="0" layoutInCell="1" allowOverlap="1" wp14:anchorId="2A875C23" wp14:editId="25E66529">
          <wp:simplePos x="0" y="0"/>
          <wp:positionH relativeFrom="column">
            <wp:posOffset>6144260</wp:posOffset>
          </wp:positionH>
          <wp:positionV relativeFrom="paragraph">
            <wp:posOffset>-17780</wp:posOffset>
          </wp:positionV>
          <wp:extent cx="581660" cy="715645"/>
          <wp:effectExtent l="0" t="0" r="8890"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66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0" locked="0" layoutInCell="1" allowOverlap="1" wp14:anchorId="12C3A373" wp14:editId="7662262D">
          <wp:simplePos x="0" y="0"/>
          <wp:positionH relativeFrom="column">
            <wp:posOffset>-258445</wp:posOffset>
          </wp:positionH>
          <wp:positionV relativeFrom="paragraph">
            <wp:posOffset>-17145</wp:posOffset>
          </wp:positionV>
          <wp:extent cx="2077085" cy="669290"/>
          <wp:effectExtent l="0" t="0" r="0" b="0"/>
          <wp:wrapNone/>
          <wp:docPr id="2" name="Imagen 2"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7085" cy="669290"/>
                  </a:xfrm>
                  <a:prstGeom prst="rect">
                    <a:avLst/>
                  </a:prstGeom>
                  <a:noFill/>
                </pic:spPr>
              </pic:pic>
            </a:graphicData>
          </a:graphic>
          <wp14:sizeRelH relativeFrom="page">
            <wp14:pctWidth>0</wp14:pctWidth>
          </wp14:sizeRelH>
          <wp14:sizeRelV relativeFrom="page">
            <wp14:pctHeight>0</wp14:pctHeight>
          </wp14:sizeRelV>
        </wp:anchor>
      </w:drawing>
    </w:r>
  </w:p>
  <w:p w:rsidR="00D969D8" w:rsidRDefault="00D969D8" w:rsidP="000A55B0">
    <w:pPr>
      <w:jc w:val="right"/>
      <w:rPr>
        <w:i/>
        <w:sz w:val="20"/>
        <w:szCs w:val="20"/>
      </w:rPr>
    </w:pPr>
    <w:r>
      <w:rPr>
        <w:noProof/>
        <w:lang w:eastAsia="es-MX"/>
      </w:rPr>
      <mc:AlternateContent>
        <mc:Choice Requires="wps">
          <w:drawing>
            <wp:anchor distT="0" distB="0" distL="114300" distR="114300" simplePos="0" relativeHeight="251669504" behindDoc="1" locked="0" layoutInCell="1" allowOverlap="1" wp14:anchorId="2E5F7D6A" wp14:editId="205B2918">
              <wp:simplePos x="0" y="0"/>
              <wp:positionH relativeFrom="column">
                <wp:posOffset>1813560</wp:posOffset>
              </wp:positionH>
              <wp:positionV relativeFrom="paragraph">
                <wp:posOffset>-314960</wp:posOffset>
              </wp:positionV>
              <wp:extent cx="4333875" cy="714375"/>
              <wp:effectExtent l="0" t="0" r="28575" b="285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714375"/>
                      </a:xfrm>
                      <a:prstGeom prst="rect">
                        <a:avLst/>
                      </a:prstGeom>
                      <a:solidFill>
                        <a:srgbClr val="FFFFFF"/>
                      </a:solidFill>
                      <a:ln w="9525">
                        <a:solidFill>
                          <a:schemeClr val="bg1"/>
                        </a:solidFill>
                        <a:miter lim="800000"/>
                        <a:headEnd/>
                        <a:tailEnd/>
                      </a:ln>
                    </wps:spPr>
                    <wps:txbx>
                      <w:txbxContent>
                        <w:p w:rsidR="00D969D8" w:rsidRDefault="00D969D8" w:rsidP="00B9294D">
                          <w:pPr>
                            <w:spacing w:after="0" w:line="240" w:lineRule="auto"/>
                            <w:jc w:val="right"/>
                            <w:rPr>
                              <w:rFonts w:ascii="Palatino Linotype" w:hAnsi="Palatino Linotype"/>
                              <w:b/>
                              <w:color w:val="000000" w:themeColor="text1"/>
                              <w:sz w:val="18"/>
                              <w:szCs w:val="18"/>
                              <w14:textOutline w14:w="9525" w14:cap="rnd" w14:cmpd="sng" w14:algn="ctr">
                                <w14:noFill/>
                                <w14:prstDash w14:val="solid"/>
                                <w14:bevel/>
                              </w14:textOutline>
                            </w:rPr>
                          </w:pPr>
                          <w:r>
                            <w:rPr>
                              <w:rFonts w:ascii="Palatino Linotype" w:hAnsi="Palatino Linotype"/>
                              <w:b/>
                              <w:color w:val="000000" w:themeColor="text1"/>
                              <w:sz w:val="18"/>
                              <w:szCs w:val="18"/>
                              <w14:textOutline w14:w="9525" w14:cap="rnd" w14:cmpd="sng" w14:algn="ctr">
                                <w14:noFill/>
                                <w14:prstDash w14:val="solid"/>
                                <w14:bevel/>
                              </w14:textOutline>
                            </w:rPr>
                            <w:t>DIRECCIÓ</w:t>
                          </w:r>
                          <w:r w:rsidRPr="00451870">
                            <w:rPr>
                              <w:rFonts w:ascii="Palatino Linotype" w:hAnsi="Palatino Linotype"/>
                              <w:b/>
                              <w:color w:val="000000" w:themeColor="text1"/>
                              <w:sz w:val="18"/>
                              <w:szCs w:val="18"/>
                              <w14:textOutline w14:w="9525" w14:cap="rnd" w14:cmpd="sng" w14:algn="ctr">
                                <w14:noFill/>
                                <w14:prstDash w14:val="solid"/>
                                <w14:bevel/>
                              </w14:textOutline>
                            </w:rPr>
                            <w:t>N DE ADMINISTRACIÓN</w:t>
                          </w:r>
                        </w:p>
                        <w:p w:rsidR="00D969D8" w:rsidRPr="008E7221"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r w:rsidRPr="008E7221">
                            <w:rPr>
                              <w:rFonts w:ascii="Palatino Linotype" w:hAnsi="Palatino Linotype"/>
                              <w:color w:val="000000" w:themeColor="text1"/>
                              <w:sz w:val="16"/>
                              <w:szCs w:val="16"/>
                              <w14:textOutline w14:w="9525" w14:cap="rnd" w14:cmpd="sng" w14:algn="ctr">
                                <w14:noFill/>
                                <w14:prstDash w14:val="solid"/>
                                <w14:bevel/>
                              </w14:textOutline>
                            </w:rPr>
                            <w:t>UNIDAD DE ADMINISTRACI</w:t>
                          </w:r>
                          <w:r>
                            <w:rPr>
                              <w:rFonts w:ascii="Palatino Linotype" w:hAnsi="Palatino Linotype"/>
                              <w:color w:val="000000" w:themeColor="text1"/>
                              <w:sz w:val="16"/>
                              <w:szCs w:val="16"/>
                              <w14:textOutline w14:w="9525" w14:cap="rnd" w14:cmpd="sng" w14:algn="ctr">
                                <w14:noFill/>
                                <w14:prstDash w14:val="solid"/>
                                <w14:bevel/>
                              </w14:textOutline>
                            </w:rPr>
                            <w:t>Ó</w:t>
                          </w:r>
                          <w:r w:rsidRPr="008E7221">
                            <w:rPr>
                              <w:rFonts w:ascii="Palatino Linotype" w:hAnsi="Palatino Linotype"/>
                              <w:color w:val="000000" w:themeColor="text1"/>
                              <w:sz w:val="16"/>
                              <w:szCs w:val="16"/>
                              <w14:textOutline w14:w="9525" w14:cap="rnd" w14:cmpd="sng" w14:algn="ctr">
                                <w14:noFill/>
                                <w14:prstDash w14:val="solid"/>
                                <w14:bevel/>
                              </w14:textOutline>
                            </w:rPr>
                            <w:t>N</w:t>
                          </w:r>
                        </w:p>
                        <w:p w:rsidR="00D969D8"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r w:rsidRPr="008E7221">
                            <w:rPr>
                              <w:rFonts w:ascii="Palatino Linotype" w:hAnsi="Palatino Linotype"/>
                              <w:color w:val="000000" w:themeColor="text1"/>
                              <w:sz w:val="16"/>
                              <w:szCs w:val="16"/>
                              <w14:textOutline w14:w="9525" w14:cap="rnd" w14:cmpd="sng" w14:algn="ctr">
                                <w14:noFill/>
                                <w14:prstDash w14:val="solid"/>
                                <w14:bevel/>
                              </w14:textOutline>
                            </w:rPr>
                            <w:t>COORDINACIÓN DE CONTROL DE ABASTO</w:t>
                          </w:r>
                        </w:p>
                        <w:p w:rsidR="00D969D8"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42.8pt;margin-top:-24.8pt;width:341.25pt;height:56.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" strokecolor="white [3212]">
              <v:textbox>
                <w:txbxContent>
                  <w:p w:rsidR="00D969D8" w:rsidRDefault="00D969D8" w:rsidP="00B9294D">
                    <w:pPr>
                      <w:spacing w:after="0" w:line="240" w:lineRule="auto"/>
                      <w:jc w:val="right"/>
                      <w:rPr>
                        <w:rFonts w:ascii="Palatino Linotype" w:hAnsi="Palatino Linotype"/>
                        <w:b/>
                        <w:color w:val="000000" w:themeColor="text1"/>
                        <w:sz w:val="18"/>
                        <w:szCs w:val="18"/>
                        <w14:textOutline w14:w="9525" w14:cap="rnd" w14:cmpd="sng" w14:algn="ctr">
                          <w14:noFill/>
                          <w14:prstDash w14:val="solid"/>
                          <w14:bevel/>
                        </w14:textOutline>
                      </w:rPr>
                    </w:pPr>
                    <w:r>
                      <w:rPr>
                        <w:rFonts w:ascii="Palatino Linotype" w:hAnsi="Palatino Linotype"/>
                        <w:b/>
                        <w:color w:val="000000" w:themeColor="text1"/>
                        <w:sz w:val="18"/>
                        <w:szCs w:val="18"/>
                        <w14:textOutline w14:w="9525" w14:cap="rnd" w14:cmpd="sng" w14:algn="ctr">
                          <w14:noFill/>
                          <w14:prstDash w14:val="solid"/>
                          <w14:bevel/>
                        </w14:textOutline>
                      </w:rPr>
                      <w:t>DIRECCIÓ</w:t>
                    </w:r>
                    <w:r w:rsidRPr="00451870">
                      <w:rPr>
                        <w:rFonts w:ascii="Palatino Linotype" w:hAnsi="Palatino Linotype"/>
                        <w:b/>
                        <w:color w:val="000000" w:themeColor="text1"/>
                        <w:sz w:val="18"/>
                        <w:szCs w:val="18"/>
                        <w14:textOutline w14:w="9525" w14:cap="rnd" w14:cmpd="sng" w14:algn="ctr">
                          <w14:noFill/>
                          <w14:prstDash w14:val="solid"/>
                          <w14:bevel/>
                        </w14:textOutline>
                      </w:rPr>
                      <w:t>N DE ADMINISTRACIÓN</w:t>
                    </w:r>
                  </w:p>
                  <w:p w:rsidR="00D969D8" w:rsidRPr="008E7221"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r w:rsidRPr="008E7221">
                      <w:rPr>
                        <w:rFonts w:ascii="Palatino Linotype" w:hAnsi="Palatino Linotype"/>
                        <w:color w:val="000000" w:themeColor="text1"/>
                        <w:sz w:val="16"/>
                        <w:szCs w:val="16"/>
                        <w14:textOutline w14:w="9525" w14:cap="rnd" w14:cmpd="sng" w14:algn="ctr">
                          <w14:noFill/>
                          <w14:prstDash w14:val="solid"/>
                          <w14:bevel/>
                        </w14:textOutline>
                      </w:rPr>
                      <w:t>UNIDAD DE ADMINISTRACI</w:t>
                    </w:r>
                    <w:r>
                      <w:rPr>
                        <w:rFonts w:ascii="Palatino Linotype" w:hAnsi="Palatino Linotype"/>
                        <w:color w:val="000000" w:themeColor="text1"/>
                        <w:sz w:val="16"/>
                        <w:szCs w:val="16"/>
                        <w14:textOutline w14:w="9525" w14:cap="rnd" w14:cmpd="sng" w14:algn="ctr">
                          <w14:noFill/>
                          <w14:prstDash w14:val="solid"/>
                          <w14:bevel/>
                        </w14:textOutline>
                      </w:rPr>
                      <w:t>Ó</w:t>
                    </w:r>
                    <w:r w:rsidRPr="008E7221">
                      <w:rPr>
                        <w:rFonts w:ascii="Palatino Linotype" w:hAnsi="Palatino Linotype"/>
                        <w:color w:val="000000" w:themeColor="text1"/>
                        <w:sz w:val="16"/>
                        <w:szCs w:val="16"/>
                        <w14:textOutline w14:w="9525" w14:cap="rnd" w14:cmpd="sng" w14:algn="ctr">
                          <w14:noFill/>
                          <w14:prstDash w14:val="solid"/>
                          <w14:bevel/>
                        </w14:textOutline>
                      </w:rPr>
                      <w:t>N</w:t>
                    </w:r>
                  </w:p>
                  <w:p w:rsidR="00D969D8"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r w:rsidRPr="008E7221">
                      <w:rPr>
                        <w:rFonts w:ascii="Palatino Linotype" w:hAnsi="Palatino Linotype"/>
                        <w:color w:val="000000" w:themeColor="text1"/>
                        <w:sz w:val="16"/>
                        <w:szCs w:val="16"/>
                        <w14:textOutline w14:w="9525" w14:cap="rnd" w14:cmpd="sng" w14:algn="ctr">
                          <w14:noFill/>
                          <w14:prstDash w14:val="solid"/>
                          <w14:bevel/>
                        </w14:textOutline>
                      </w:rPr>
                      <w:t>COORDINACIÓN DE CONTROL DE ABASTO</w:t>
                    </w:r>
                  </w:p>
                  <w:p w:rsidR="00D969D8" w:rsidRDefault="00D969D8" w:rsidP="00B9294D">
                    <w:pPr>
                      <w:spacing w:after="0" w:line="240" w:lineRule="auto"/>
                      <w:jc w:val="right"/>
                      <w:rPr>
                        <w:rFonts w:ascii="Palatino Linotype" w:hAnsi="Palatino Linotype"/>
                        <w:color w:val="000000" w:themeColor="text1"/>
                        <w:sz w:val="16"/>
                        <w:szCs w:val="16"/>
                        <w14:textOutline w14:w="9525" w14:cap="rnd" w14:cmpd="sng" w14:algn="ctr">
                          <w14:noFill/>
                          <w14:prstDash w14:val="solid"/>
                          <w14:bevel/>
                        </w14:textOutline>
                      </w:rPr>
                    </w:pPr>
                  </w:p>
                </w:txbxContent>
              </v:textbox>
            </v:shape>
          </w:pict>
        </mc:Fallback>
      </mc:AlternateContent>
    </w:r>
  </w:p>
  <w:p w:rsidR="00D969D8" w:rsidRDefault="00D969D8" w:rsidP="000A55B0">
    <w:pPr>
      <w:jc w:val="right"/>
      <w:rPr>
        <w:i/>
        <w:sz w:val="20"/>
        <w:szCs w:val="20"/>
      </w:rPr>
    </w:pPr>
  </w:p>
  <w:p w:rsidR="00D969D8" w:rsidRPr="00B9294D" w:rsidRDefault="00D969D8" w:rsidP="00697405">
    <w:pPr>
      <w:ind w:firstLine="708"/>
      <w:jc w:val="center"/>
      <w:rPr>
        <w:i/>
        <w:sz w:val="18"/>
        <w:szCs w:val="18"/>
      </w:rPr>
    </w:pPr>
    <w:r w:rsidRPr="00B9294D">
      <w:rPr>
        <w:rFonts w:ascii="Arial" w:hAnsi="Arial" w:cs="Arial"/>
        <w:bCs/>
        <w:i/>
        <w:sz w:val="18"/>
        <w:szCs w:val="18"/>
      </w:rPr>
      <w:t>"2017, Año del Centenario de la Promulgación de la Constitución Política de los Estados Unidos Mexicanos"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D8" w:rsidRDefault="00AA1D95">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51" type="#_x0000_t75" style="position:absolute;left:0;text-align:left;margin-left:0;margin-top:0;width:498.3pt;height:461.35pt;z-index:-251651072;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242030C4"/>
    <w:name w:val="WW8Num2"/>
    <w:lvl w:ilvl="0">
      <w:start w:val="4"/>
      <w:numFmt w:val="upperRoman"/>
      <w:lvlText w:val="%1."/>
      <w:lvlJc w:val="right"/>
      <w:pPr>
        <w:tabs>
          <w:tab w:val="num" w:pos="720"/>
        </w:tabs>
        <w:ind w:left="720" w:hanging="360"/>
      </w:pPr>
      <w:rPr>
        <w:rFonts w:hint="default"/>
        <w:b/>
        <w:sz w:val="22"/>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hint="default"/>
        <w:b/>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hint="default"/>
        <w:b/>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1F"/>
    <w:multiLevelType w:val="singleLevel"/>
    <w:tmpl w:val="BE02E660"/>
    <w:name w:val="WW8Num32"/>
    <w:lvl w:ilvl="0">
      <w:start w:val="1"/>
      <w:numFmt w:val="upperLetter"/>
      <w:lvlText w:val="%1."/>
      <w:lvlJc w:val="left"/>
      <w:pPr>
        <w:tabs>
          <w:tab w:val="num" w:pos="720"/>
        </w:tabs>
        <w:ind w:left="720" w:hanging="360"/>
      </w:pPr>
      <w:rPr>
        <w:rFonts w:cs="Times New Roman"/>
        <w:b/>
      </w:rPr>
    </w:lvl>
  </w:abstractNum>
  <w:abstractNum w:abstractNumId="4">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5">
    <w:nsid w:val="00C94B1E"/>
    <w:multiLevelType w:val="hybridMultilevel"/>
    <w:tmpl w:val="E00E2C86"/>
    <w:lvl w:ilvl="0" w:tplc="080A000F">
      <w:start w:val="2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14E445C"/>
    <w:multiLevelType w:val="hybridMultilevel"/>
    <w:tmpl w:val="A3987512"/>
    <w:lvl w:ilvl="0" w:tplc="25F6D75C">
      <w:start w:val="24"/>
      <w:numFmt w:val="decimal"/>
      <w:lvlText w:val="%1."/>
      <w:lvlJc w:val="left"/>
      <w:pPr>
        <w:ind w:left="1080" w:hanging="360"/>
      </w:pPr>
      <w:rPr>
        <w:rFonts w:hint="default"/>
        <w:i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07545A74"/>
    <w:multiLevelType w:val="hybridMultilevel"/>
    <w:tmpl w:val="89DAD180"/>
    <w:lvl w:ilvl="0" w:tplc="5FDA999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9D85B9F"/>
    <w:multiLevelType w:val="multilevel"/>
    <w:tmpl w:val="4B80C3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E1F5C63"/>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10">
    <w:nsid w:val="0FA304CC"/>
    <w:multiLevelType w:val="hybridMultilevel"/>
    <w:tmpl w:val="89DE7868"/>
    <w:lvl w:ilvl="0" w:tplc="080A0017">
      <w:start w:val="1"/>
      <w:numFmt w:val="lowerLetter"/>
      <w:lvlText w:val="%1)"/>
      <w:lvlJc w:val="left"/>
      <w:pPr>
        <w:ind w:left="1004" w:hanging="360"/>
      </w:pPr>
      <w:rPr>
        <w:rFonts w:hint="default"/>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123540EC"/>
    <w:multiLevelType w:val="hybridMultilevel"/>
    <w:tmpl w:val="9C18E82A"/>
    <w:lvl w:ilvl="0" w:tplc="E1CCF128">
      <w:start w:val="3"/>
      <w:numFmt w:val="bullet"/>
      <w:lvlText w:val="-"/>
      <w:lvlJc w:val="left"/>
      <w:pPr>
        <w:tabs>
          <w:tab w:val="num" w:pos="360"/>
        </w:tabs>
        <w:ind w:left="340" w:hanging="340"/>
      </w:pPr>
      <w:rPr>
        <w:rFonts w:ascii="Times New Roman" w:hAnsi="Times New Roman" w:cs="Times New Roman"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168C3ADE"/>
    <w:multiLevelType w:val="hybridMultilevel"/>
    <w:tmpl w:val="DFDCA262"/>
    <w:lvl w:ilvl="0" w:tplc="C7268CC4">
      <w:start w:val="7"/>
      <w:numFmt w:val="decimal"/>
      <w:lvlText w:val="%1."/>
      <w:lvlJc w:val="left"/>
      <w:pPr>
        <w:ind w:left="1222" w:hanging="360"/>
      </w:pPr>
      <w:rPr>
        <w:rFonts w:hint="default"/>
      </w:rPr>
    </w:lvl>
    <w:lvl w:ilvl="1" w:tplc="080A0019">
      <w:start w:val="1"/>
      <w:numFmt w:val="lowerLetter"/>
      <w:lvlText w:val="%2."/>
      <w:lvlJc w:val="left"/>
      <w:pPr>
        <w:ind w:left="1942" w:hanging="360"/>
      </w:pPr>
    </w:lvl>
    <w:lvl w:ilvl="2" w:tplc="080A001B" w:tentative="1">
      <w:start w:val="1"/>
      <w:numFmt w:val="lowerRoman"/>
      <w:lvlText w:val="%3."/>
      <w:lvlJc w:val="right"/>
      <w:pPr>
        <w:ind w:left="2662" w:hanging="180"/>
      </w:pPr>
    </w:lvl>
    <w:lvl w:ilvl="3" w:tplc="080A000F" w:tentative="1">
      <w:start w:val="1"/>
      <w:numFmt w:val="decimal"/>
      <w:lvlText w:val="%4."/>
      <w:lvlJc w:val="left"/>
      <w:pPr>
        <w:ind w:left="3382" w:hanging="360"/>
      </w:pPr>
    </w:lvl>
    <w:lvl w:ilvl="4" w:tplc="080A0019" w:tentative="1">
      <w:start w:val="1"/>
      <w:numFmt w:val="lowerLetter"/>
      <w:lvlText w:val="%5."/>
      <w:lvlJc w:val="left"/>
      <w:pPr>
        <w:ind w:left="4102" w:hanging="360"/>
      </w:pPr>
    </w:lvl>
    <w:lvl w:ilvl="5" w:tplc="080A001B" w:tentative="1">
      <w:start w:val="1"/>
      <w:numFmt w:val="lowerRoman"/>
      <w:lvlText w:val="%6."/>
      <w:lvlJc w:val="right"/>
      <w:pPr>
        <w:ind w:left="4822" w:hanging="180"/>
      </w:pPr>
    </w:lvl>
    <w:lvl w:ilvl="6" w:tplc="080A000F" w:tentative="1">
      <w:start w:val="1"/>
      <w:numFmt w:val="decimal"/>
      <w:lvlText w:val="%7."/>
      <w:lvlJc w:val="left"/>
      <w:pPr>
        <w:ind w:left="5542" w:hanging="360"/>
      </w:pPr>
    </w:lvl>
    <w:lvl w:ilvl="7" w:tplc="080A0019" w:tentative="1">
      <w:start w:val="1"/>
      <w:numFmt w:val="lowerLetter"/>
      <w:lvlText w:val="%8."/>
      <w:lvlJc w:val="left"/>
      <w:pPr>
        <w:ind w:left="6262" w:hanging="360"/>
      </w:pPr>
    </w:lvl>
    <w:lvl w:ilvl="8" w:tplc="080A001B" w:tentative="1">
      <w:start w:val="1"/>
      <w:numFmt w:val="lowerRoman"/>
      <w:lvlText w:val="%9."/>
      <w:lvlJc w:val="right"/>
      <w:pPr>
        <w:ind w:left="6982" w:hanging="180"/>
      </w:pPr>
    </w:lvl>
  </w:abstractNum>
  <w:abstractNum w:abstractNumId="13">
    <w:nsid w:val="1C4A6F7F"/>
    <w:multiLevelType w:val="hybridMultilevel"/>
    <w:tmpl w:val="A27C054A"/>
    <w:lvl w:ilvl="0" w:tplc="47FE509A">
      <w:start w:val="1"/>
      <w:numFmt w:val="lowerLetter"/>
      <w:lvlText w:val="%1."/>
      <w:lvlJc w:val="left"/>
      <w:pPr>
        <w:ind w:left="2138" w:hanging="360"/>
      </w:pPr>
      <w:rPr>
        <w:rFonts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4">
    <w:nsid w:val="1CFB051E"/>
    <w:multiLevelType w:val="hybridMultilevel"/>
    <w:tmpl w:val="59AEBF4E"/>
    <w:lvl w:ilvl="0" w:tplc="E7B845FC">
      <w:start w:val="1"/>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097797D"/>
    <w:multiLevelType w:val="hybridMultilevel"/>
    <w:tmpl w:val="25F47814"/>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nsid w:val="213E7F08"/>
    <w:multiLevelType w:val="hybridMultilevel"/>
    <w:tmpl w:val="12A24A62"/>
    <w:lvl w:ilvl="0" w:tplc="080A0017">
      <w:start w:val="5"/>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3800E30"/>
    <w:multiLevelType w:val="hybridMultilevel"/>
    <w:tmpl w:val="091E23F0"/>
    <w:lvl w:ilvl="0" w:tplc="080A000F">
      <w:start w:val="2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258B7E4D"/>
    <w:multiLevelType w:val="hybridMultilevel"/>
    <w:tmpl w:val="5D286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2CF72BC4"/>
    <w:multiLevelType w:val="hybridMultilevel"/>
    <w:tmpl w:val="508809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7EE5548"/>
    <w:multiLevelType w:val="hybridMultilevel"/>
    <w:tmpl w:val="32BC9D88"/>
    <w:lvl w:ilvl="0" w:tplc="F98888B6">
      <w:start w:val="26"/>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38542FBA"/>
    <w:multiLevelType w:val="hybridMultilevel"/>
    <w:tmpl w:val="D5A00940"/>
    <w:lvl w:ilvl="0" w:tplc="9252C018">
      <w:start w:val="7"/>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22">
    <w:nsid w:val="387405CF"/>
    <w:multiLevelType w:val="hybridMultilevel"/>
    <w:tmpl w:val="7A10591E"/>
    <w:lvl w:ilvl="0" w:tplc="E4F88400">
      <w:start w:val="10"/>
      <w:numFmt w:val="decimal"/>
      <w:lvlText w:val="%1"/>
      <w:lvlJc w:val="left"/>
      <w:pPr>
        <w:ind w:left="862" w:hanging="360"/>
      </w:pPr>
      <w:rPr>
        <w:rFonts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3">
    <w:nsid w:val="3FF72F4F"/>
    <w:multiLevelType w:val="hybridMultilevel"/>
    <w:tmpl w:val="5DCA7D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0E666D2"/>
    <w:multiLevelType w:val="hybridMultilevel"/>
    <w:tmpl w:val="2D0696DE"/>
    <w:lvl w:ilvl="0" w:tplc="72662462">
      <w:start w:val="26"/>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nsid w:val="41F05513"/>
    <w:multiLevelType w:val="hybridMultilevel"/>
    <w:tmpl w:val="4FD04E98"/>
    <w:lvl w:ilvl="0" w:tplc="A4B8AC44">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6">
    <w:nsid w:val="49352EF7"/>
    <w:multiLevelType w:val="hybridMultilevel"/>
    <w:tmpl w:val="ABBAB3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C25A48"/>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28">
    <w:nsid w:val="4E4F7565"/>
    <w:multiLevelType w:val="hybridMultilevel"/>
    <w:tmpl w:val="E548AFA6"/>
    <w:lvl w:ilvl="0" w:tplc="080A0009">
      <w:start w:val="1"/>
      <w:numFmt w:val="bullet"/>
      <w:lvlText w:val=""/>
      <w:lvlJc w:val="left"/>
      <w:pPr>
        <w:ind w:left="1420" w:hanging="360"/>
      </w:pPr>
      <w:rPr>
        <w:rFonts w:ascii="Wingdings" w:hAnsi="Wingdings" w:hint="default"/>
      </w:rPr>
    </w:lvl>
    <w:lvl w:ilvl="1" w:tplc="080A0003">
      <w:start w:val="1"/>
      <w:numFmt w:val="bullet"/>
      <w:lvlText w:val="o"/>
      <w:lvlJc w:val="left"/>
      <w:pPr>
        <w:ind w:left="2140" w:hanging="360"/>
      </w:pPr>
      <w:rPr>
        <w:rFonts w:ascii="Courier New" w:hAnsi="Courier New" w:cs="Courier New" w:hint="default"/>
      </w:rPr>
    </w:lvl>
    <w:lvl w:ilvl="2" w:tplc="080A0005">
      <w:start w:val="1"/>
      <w:numFmt w:val="bullet"/>
      <w:lvlText w:val=""/>
      <w:lvlJc w:val="left"/>
      <w:pPr>
        <w:ind w:left="2860" w:hanging="360"/>
      </w:pPr>
      <w:rPr>
        <w:rFonts w:ascii="Wingdings" w:hAnsi="Wingdings" w:hint="default"/>
      </w:rPr>
    </w:lvl>
    <w:lvl w:ilvl="3" w:tplc="080A0001">
      <w:start w:val="1"/>
      <w:numFmt w:val="bullet"/>
      <w:lvlText w:val=""/>
      <w:lvlJc w:val="left"/>
      <w:pPr>
        <w:ind w:left="3580" w:hanging="360"/>
      </w:pPr>
      <w:rPr>
        <w:rFonts w:ascii="Symbol" w:hAnsi="Symbol" w:hint="default"/>
      </w:rPr>
    </w:lvl>
    <w:lvl w:ilvl="4" w:tplc="080A0003">
      <w:start w:val="1"/>
      <w:numFmt w:val="bullet"/>
      <w:lvlText w:val="o"/>
      <w:lvlJc w:val="left"/>
      <w:pPr>
        <w:ind w:left="4300" w:hanging="360"/>
      </w:pPr>
      <w:rPr>
        <w:rFonts w:ascii="Courier New" w:hAnsi="Courier New" w:cs="Courier New" w:hint="default"/>
      </w:rPr>
    </w:lvl>
    <w:lvl w:ilvl="5" w:tplc="080A0005">
      <w:start w:val="1"/>
      <w:numFmt w:val="bullet"/>
      <w:lvlText w:val=""/>
      <w:lvlJc w:val="left"/>
      <w:pPr>
        <w:ind w:left="5020" w:hanging="360"/>
      </w:pPr>
      <w:rPr>
        <w:rFonts w:ascii="Wingdings" w:hAnsi="Wingdings" w:hint="default"/>
      </w:rPr>
    </w:lvl>
    <w:lvl w:ilvl="6" w:tplc="080A0001">
      <w:start w:val="1"/>
      <w:numFmt w:val="bullet"/>
      <w:lvlText w:val=""/>
      <w:lvlJc w:val="left"/>
      <w:pPr>
        <w:ind w:left="5740" w:hanging="360"/>
      </w:pPr>
      <w:rPr>
        <w:rFonts w:ascii="Symbol" w:hAnsi="Symbol" w:hint="default"/>
      </w:rPr>
    </w:lvl>
    <w:lvl w:ilvl="7" w:tplc="080A0003">
      <w:start w:val="1"/>
      <w:numFmt w:val="bullet"/>
      <w:lvlText w:val="o"/>
      <w:lvlJc w:val="left"/>
      <w:pPr>
        <w:ind w:left="6460" w:hanging="360"/>
      </w:pPr>
      <w:rPr>
        <w:rFonts w:ascii="Courier New" w:hAnsi="Courier New" w:cs="Courier New" w:hint="default"/>
      </w:rPr>
    </w:lvl>
    <w:lvl w:ilvl="8" w:tplc="080A0005">
      <w:start w:val="1"/>
      <w:numFmt w:val="bullet"/>
      <w:lvlText w:val=""/>
      <w:lvlJc w:val="left"/>
      <w:pPr>
        <w:ind w:left="7180" w:hanging="360"/>
      </w:pPr>
      <w:rPr>
        <w:rFonts w:ascii="Wingdings" w:hAnsi="Wingdings" w:hint="default"/>
      </w:rPr>
    </w:lvl>
  </w:abstractNum>
  <w:abstractNum w:abstractNumId="29">
    <w:nsid w:val="529440F8"/>
    <w:multiLevelType w:val="hybridMultilevel"/>
    <w:tmpl w:val="88C0BF58"/>
    <w:lvl w:ilvl="0" w:tplc="D6D65306">
      <w:start w:val="2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4DD6B7E"/>
    <w:multiLevelType w:val="hybridMultilevel"/>
    <w:tmpl w:val="383242CC"/>
    <w:lvl w:ilvl="0" w:tplc="4E266946">
      <w:start w:val="6"/>
      <w:numFmt w:val="decimal"/>
      <w:lvlText w:val="%1."/>
      <w:lvlJc w:val="left"/>
      <w:pPr>
        <w:ind w:left="1222" w:hanging="360"/>
      </w:pPr>
      <w:rPr>
        <w:rFonts w:hint="default"/>
      </w:rPr>
    </w:lvl>
    <w:lvl w:ilvl="1" w:tplc="080A0019" w:tentative="1">
      <w:start w:val="1"/>
      <w:numFmt w:val="lowerLetter"/>
      <w:lvlText w:val="%2."/>
      <w:lvlJc w:val="left"/>
      <w:pPr>
        <w:ind w:left="1942" w:hanging="360"/>
      </w:pPr>
    </w:lvl>
    <w:lvl w:ilvl="2" w:tplc="080A001B" w:tentative="1">
      <w:start w:val="1"/>
      <w:numFmt w:val="lowerRoman"/>
      <w:lvlText w:val="%3."/>
      <w:lvlJc w:val="right"/>
      <w:pPr>
        <w:ind w:left="2662" w:hanging="180"/>
      </w:pPr>
    </w:lvl>
    <w:lvl w:ilvl="3" w:tplc="080A000F" w:tentative="1">
      <w:start w:val="1"/>
      <w:numFmt w:val="decimal"/>
      <w:lvlText w:val="%4."/>
      <w:lvlJc w:val="left"/>
      <w:pPr>
        <w:ind w:left="3382" w:hanging="360"/>
      </w:pPr>
    </w:lvl>
    <w:lvl w:ilvl="4" w:tplc="080A0019" w:tentative="1">
      <w:start w:val="1"/>
      <w:numFmt w:val="lowerLetter"/>
      <w:lvlText w:val="%5."/>
      <w:lvlJc w:val="left"/>
      <w:pPr>
        <w:ind w:left="4102" w:hanging="360"/>
      </w:pPr>
    </w:lvl>
    <w:lvl w:ilvl="5" w:tplc="080A001B" w:tentative="1">
      <w:start w:val="1"/>
      <w:numFmt w:val="lowerRoman"/>
      <w:lvlText w:val="%6."/>
      <w:lvlJc w:val="right"/>
      <w:pPr>
        <w:ind w:left="4822" w:hanging="180"/>
      </w:pPr>
    </w:lvl>
    <w:lvl w:ilvl="6" w:tplc="080A000F" w:tentative="1">
      <w:start w:val="1"/>
      <w:numFmt w:val="decimal"/>
      <w:lvlText w:val="%7."/>
      <w:lvlJc w:val="left"/>
      <w:pPr>
        <w:ind w:left="5542" w:hanging="360"/>
      </w:pPr>
    </w:lvl>
    <w:lvl w:ilvl="7" w:tplc="080A0019" w:tentative="1">
      <w:start w:val="1"/>
      <w:numFmt w:val="lowerLetter"/>
      <w:lvlText w:val="%8."/>
      <w:lvlJc w:val="left"/>
      <w:pPr>
        <w:ind w:left="6262" w:hanging="360"/>
      </w:pPr>
    </w:lvl>
    <w:lvl w:ilvl="8" w:tplc="080A001B" w:tentative="1">
      <w:start w:val="1"/>
      <w:numFmt w:val="lowerRoman"/>
      <w:lvlText w:val="%9."/>
      <w:lvlJc w:val="right"/>
      <w:pPr>
        <w:ind w:left="6982" w:hanging="180"/>
      </w:pPr>
    </w:lvl>
  </w:abstractNum>
  <w:abstractNum w:abstractNumId="31">
    <w:nsid w:val="5BAD3D15"/>
    <w:multiLevelType w:val="hybridMultilevel"/>
    <w:tmpl w:val="2A44F9A0"/>
    <w:name w:val="WW8Num12"/>
    <w:lvl w:ilvl="0" w:tplc="57ACE53C">
      <w:start w:val="1"/>
      <w:numFmt w:val="upperRoman"/>
      <w:lvlText w:val="%1."/>
      <w:lvlJc w:val="right"/>
      <w:pPr>
        <w:ind w:left="720" w:hanging="360"/>
      </w:pPr>
      <w:rPr>
        <w:rFonts w:hint="default"/>
        <w:b/>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D0E2C3A"/>
    <w:multiLevelType w:val="hybridMultilevel"/>
    <w:tmpl w:val="CB74A3CC"/>
    <w:lvl w:ilvl="0" w:tplc="59AA6A92">
      <w:numFmt w:val="bullet"/>
      <w:lvlText w:val="-"/>
      <w:lvlJc w:val="left"/>
      <w:pPr>
        <w:ind w:left="1080" w:hanging="360"/>
      </w:pPr>
      <w:rPr>
        <w:rFonts w:ascii="Arial" w:eastAsia="Calibr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5D816982"/>
    <w:multiLevelType w:val="hybridMultilevel"/>
    <w:tmpl w:val="ABBAB3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32710BA"/>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36">
    <w:nsid w:val="65357C98"/>
    <w:multiLevelType w:val="multilevel"/>
    <w:tmpl w:val="60889926"/>
    <w:lvl w:ilvl="0">
      <w:start w:val="1"/>
      <w:numFmt w:val="decimal"/>
      <w:lvlText w:val="%1."/>
      <w:lvlJc w:val="left"/>
      <w:pPr>
        <w:ind w:left="1068" w:hanging="360"/>
      </w:pPr>
      <w:rPr>
        <w:b/>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7">
    <w:nsid w:val="655961D0"/>
    <w:multiLevelType w:val="hybridMultilevel"/>
    <w:tmpl w:val="52AACA04"/>
    <w:lvl w:ilvl="0" w:tplc="EA346B64">
      <w:start w:val="26"/>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659719A4"/>
    <w:multiLevelType w:val="hybridMultilevel"/>
    <w:tmpl w:val="C04C9624"/>
    <w:lvl w:ilvl="0" w:tplc="080A0015">
      <w:start w:val="1"/>
      <w:numFmt w:val="upperLetter"/>
      <w:lvlText w:val="%1."/>
      <w:lvlJc w:val="left"/>
      <w:pPr>
        <w:ind w:left="881" w:hanging="360"/>
      </w:pPr>
    </w:lvl>
    <w:lvl w:ilvl="1" w:tplc="080A0019" w:tentative="1">
      <w:start w:val="1"/>
      <w:numFmt w:val="lowerLetter"/>
      <w:lvlText w:val="%2."/>
      <w:lvlJc w:val="left"/>
      <w:pPr>
        <w:ind w:left="1601" w:hanging="360"/>
      </w:pPr>
    </w:lvl>
    <w:lvl w:ilvl="2" w:tplc="080A001B" w:tentative="1">
      <w:start w:val="1"/>
      <w:numFmt w:val="lowerRoman"/>
      <w:lvlText w:val="%3."/>
      <w:lvlJc w:val="right"/>
      <w:pPr>
        <w:ind w:left="2321" w:hanging="180"/>
      </w:pPr>
    </w:lvl>
    <w:lvl w:ilvl="3" w:tplc="080A000F" w:tentative="1">
      <w:start w:val="1"/>
      <w:numFmt w:val="decimal"/>
      <w:lvlText w:val="%4."/>
      <w:lvlJc w:val="left"/>
      <w:pPr>
        <w:ind w:left="3041" w:hanging="360"/>
      </w:pPr>
    </w:lvl>
    <w:lvl w:ilvl="4" w:tplc="080A0019" w:tentative="1">
      <w:start w:val="1"/>
      <w:numFmt w:val="lowerLetter"/>
      <w:lvlText w:val="%5."/>
      <w:lvlJc w:val="left"/>
      <w:pPr>
        <w:ind w:left="3761" w:hanging="360"/>
      </w:pPr>
    </w:lvl>
    <w:lvl w:ilvl="5" w:tplc="080A001B" w:tentative="1">
      <w:start w:val="1"/>
      <w:numFmt w:val="lowerRoman"/>
      <w:lvlText w:val="%6."/>
      <w:lvlJc w:val="right"/>
      <w:pPr>
        <w:ind w:left="4481" w:hanging="180"/>
      </w:pPr>
    </w:lvl>
    <w:lvl w:ilvl="6" w:tplc="080A000F" w:tentative="1">
      <w:start w:val="1"/>
      <w:numFmt w:val="decimal"/>
      <w:lvlText w:val="%7."/>
      <w:lvlJc w:val="left"/>
      <w:pPr>
        <w:ind w:left="5201" w:hanging="360"/>
      </w:pPr>
    </w:lvl>
    <w:lvl w:ilvl="7" w:tplc="080A0019" w:tentative="1">
      <w:start w:val="1"/>
      <w:numFmt w:val="lowerLetter"/>
      <w:lvlText w:val="%8."/>
      <w:lvlJc w:val="left"/>
      <w:pPr>
        <w:ind w:left="5921" w:hanging="360"/>
      </w:pPr>
    </w:lvl>
    <w:lvl w:ilvl="8" w:tplc="080A001B" w:tentative="1">
      <w:start w:val="1"/>
      <w:numFmt w:val="lowerRoman"/>
      <w:lvlText w:val="%9."/>
      <w:lvlJc w:val="right"/>
      <w:pPr>
        <w:ind w:left="6641" w:hanging="180"/>
      </w:pPr>
    </w:lvl>
  </w:abstractNum>
  <w:abstractNum w:abstractNumId="39">
    <w:nsid w:val="67CD7BC9"/>
    <w:multiLevelType w:val="hybridMultilevel"/>
    <w:tmpl w:val="66DA444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0">
    <w:nsid w:val="6A8F3786"/>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41">
    <w:nsid w:val="7A061440"/>
    <w:multiLevelType w:val="hybridMultilevel"/>
    <w:tmpl w:val="0A20EDB4"/>
    <w:name w:val="WW8Num182"/>
    <w:lvl w:ilvl="0" w:tplc="C03A243E">
      <w:start w:val="1"/>
      <w:numFmt w:val="upperLetter"/>
      <w:lvlText w:val="%1."/>
      <w:lvlJc w:val="left"/>
      <w:pPr>
        <w:tabs>
          <w:tab w:val="num" w:pos="383"/>
        </w:tabs>
        <w:ind w:left="383" w:hanging="360"/>
      </w:pPr>
      <w:rPr>
        <w:rFonts w:cs="Times New Roman" w:hint="default"/>
      </w:rPr>
    </w:lvl>
    <w:lvl w:ilvl="1" w:tplc="931634AC">
      <w:start w:val="1"/>
      <w:numFmt w:val="lowerLetter"/>
      <w:lvlText w:val="%2."/>
      <w:lvlJc w:val="left"/>
      <w:pPr>
        <w:tabs>
          <w:tab w:val="num" w:pos="1637"/>
        </w:tabs>
        <w:ind w:left="1637" w:hanging="360"/>
      </w:pPr>
      <w:rPr>
        <w:rFonts w:cs="Times New Roman"/>
        <w:b/>
        <w:sz w:val="24"/>
        <w:szCs w:val="24"/>
      </w:rPr>
    </w:lvl>
    <w:lvl w:ilvl="2" w:tplc="89A644A2">
      <w:start w:val="1"/>
      <w:numFmt w:val="lowerLetter"/>
      <w:lvlText w:val="%3)"/>
      <w:lvlJc w:val="left"/>
      <w:pPr>
        <w:tabs>
          <w:tab w:val="num" w:pos="2340"/>
        </w:tabs>
        <w:ind w:left="2340" w:hanging="360"/>
      </w:pPr>
      <w:rPr>
        <w:rFonts w:cs="Times New Roman" w:hint="default"/>
      </w:rPr>
    </w:lvl>
    <w:lvl w:ilvl="3" w:tplc="9634BDD0">
      <w:start w:val="1"/>
      <w:numFmt w:val="upperLetter"/>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2">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0"/>
  </w:num>
  <w:num w:numId="4">
    <w:abstractNumId w:val="18"/>
  </w:num>
  <w:num w:numId="5">
    <w:abstractNumId w:val="19"/>
  </w:num>
  <w:num w:numId="6">
    <w:abstractNumId w:val="11"/>
  </w:num>
  <w:num w:numId="7">
    <w:abstractNumId w:val="35"/>
  </w:num>
  <w:num w:numId="8">
    <w:abstractNumId w:val="40"/>
  </w:num>
  <w:num w:numId="9">
    <w:abstractNumId w:val="9"/>
  </w:num>
  <w:num w:numId="10">
    <w:abstractNumId w:val="27"/>
  </w:num>
  <w:num w:numId="11">
    <w:abstractNumId w:val="15"/>
  </w:num>
  <w:num w:numId="12">
    <w:abstractNumId w:val="38"/>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6"/>
  </w:num>
  <w:num w:numId="24">
    <w:abstractNumId w:val="7"/>
  </w:num>
  <w:num w:numId="25">
    <w:abstractNumId w:val="39"/>
  </w:num>
  <w:num w:numId="26">
    <w:abstractNumId w:val="23"/>
  </w:num>
  <w:num w:numId="27">
    <w:abstractNumId w:val="14"/>
  </w:num>
  <w:num w:numId="28">
    <w:abstractNumId w:val="21"/>
  </w:num>
  <w:num w:numId="29">
    <w:abstractNumId w:val="29"/>
  </w:num>
  <w:num w:numId="30">
    <w:abstractNumId w:val="37"/>
  </w:num>
  <w:num w:numId="31">
    <w:abstractNumId w:val="22"/>
  </w:num>
  <w:num w:numId="32">
    <w:abstractNumId w:val="12"/>
  </w:num>
  <w:num w:numId="33">
    <w:abstractNumId w:val="5"/>
  </w:num>
  <w:num w:numId="34">
    <w:abstractNumId w:val="20"/>
  </w:num>
  <w:num w:numId="35">
    <w:abstractNumId w:val="24"/>
  </w:num>
  <w:num w:numId="36">
    <w:abstractNumId w:val="28"/>
  </w:num>
  <w:num w:numId="37">
    <w:abstractNumId w:val="25"/>
  </w:num>
  <w:num w:numId="38">
    <w:abstractNumId w:val="26"/>
  </w:num>
  <w:num w:numId="39">
    <w:abstractNumId w:val="34"/>
  </w:num>
  <w:num w:numId="40">
    <w:abstractNumId w:val="10"/>
  </w:num>
  <w:num w:numId="41">
    <w:abstractNumId w:val="16"/>
  </w:num>
  <w:num w:numId="42">
    <w:abstractNumId w:val="13"/>
  </w:num>
  <w:num w:numId="43">
    <w:abstractNumId w:val="30"/>
  </w:num>
  <w:num w:numId="44">
    <w:abstractNumId w:val="17"/>
  </w:num>
  <w:num w:numId="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E58"/>
    <w:rsid w:val="00000485"/>
    <w:rsid w:val="000016A8"/>
    <w:rsid w:val="00002A18"/>
    <w:rsid w:val="00003C12"/>
    <w:rsid w:val="00006924"/>
    <w:rsid w:val="00007979"/>
    <w:rsid w:val="00010E1E"/>
    <w:rsid w:val="00012C3B"/>
    <w:rsid w:val="00017312"/>
    <w:rsid w:val="00017CCE"/>
    <w:rsid w:val="00020257"/>
    <w:rsid w:val="0002089A"/>
    <w:rsid w:val="00020A2D"/>
    <w:rsid w:val="00023256"/>
    <w:rsid w:val="00023ECF"/>
    <w:rsid w:val="000246ED"/>
    <w:rsid w:val="000259C4"/>
    <w:rsid w:val="00031BA8"/>
    <w:rsid w:val="0003476A"/>
    <w:rsid w:val="00035238"/>
    <w:rsid w:val="000364CA"/>
    <w:rsid w:val="00036F22"/>
    <w:rsid w:val="00040229"/>
    <w:rsid w:val="00040E66"/>
    <w:rsid w:val="000422FC"/>
    <w:rsid w:val="00046562"/>
    <w:rsid w:val="00046745"/>
    <w:rsid w:val="000504F0"/>
    <w:rsid w:val="000520B5"/>
    <w:rsid w:val="00052F91"/>
    <w:rsid w:val="00053BF8"/>
    <w:rsid w:val="00053E98"/>
    <w:rsid w:val="00054DE8"/>
    <w:rsid w:val="00060F1F"/>
    <w:rsid w:val="000615A5"/>
    <w:rsid w:val="00061F96"/>
    <w:rsid w:val="000626CD"/>
    <w:rsid w:val="00063B4A"/>
    <w:rsid w:val="00063E58"/>
    <w:rsid w:val="000660C9"/>
    <w:rsid w:val="00073928"/>
    <w:rsid w:val="000739C8"/>
    <w:rsid w:val="00074598"/>
    <w:rsid w:val="000759F0"/>
    <w:rsid w:val="000768DA"/>
    <w:rsid w:val="0007754D"/>
    <w:rsid w:val="00077C56"/>
    <w:rsid w:val="00083BEA"/>
    <w:rsid w:val="00085B9F"/>
    <w:rsid w:val="00085C2A"/>
    <w:rsid w:val="00087B47"/>
    <w:rsid w:val="00087B8A"/>
    <w:rsid w:val="000904DB"/>
    <w:rsid w:val="000905D5"/>
    <w:rsid w:val="00094BC2"/>
    <w:rsid w:val="00094FEA"/>
    <w:rsid w:val="00096F12"/>
    <w:rsid w:val="000A007B"/>
    <w:rsid w:val="000A091A"/>
    <w:rsid w:val="000A261C"/>
    <w:rsid w:val="000A3E16"/>
    <w:rsid w:val="000A55B0"/>
    <w:rsid w:val="000B00FB"/>
    <w:rsid w:val="000B0664"/>
    <w:rsid w:val="000B1812"/>
    <w:rsid w:val="000B27A6"/>
    <w:rsid w:val="000B390C"/>
    <w:rsid w:val="000B6B2B"/>
    <w:rsid w:val="000C093D"/>
    <w:rsid w:val="000C0BE2"/>
    <w:rsid w:val="000C353B"/>
    <w:rsid w:val="000C6267"/>
    <w:rsid w:val="000D2B5B"/>
    <w:rsid w:val="000D39D2"/>
    <w:rsid w:val="000D6A25"/>
    <w:rsid w:val="000D6FB8"/>
    <w:rsid w:val="000E0DB6"/>
    <w:rsid w:val="000E3075"/>
    <w:rsid w:val="000E3270"/>
    <w:rsid w:val="000E32F4"/>
    <w:rsid w:val="000E7241"/>
    <w:rsid w:val="000E76DD"/>
    <w:rsid w:val="000F0448"/>
    <w:rsid w:val="000F29F3"/>
    <w:rsid w:val="000F36E2"/>
    <w:rsid w:val="000F3C3B"/>
    <w:rsid w:val="001002B3"/>
    <w:rsid w:val="00100BBD"/>
    <w:rsid w:val="00101F36"/>
    <w:rsid w:val="00103184"/>
    <w:rsid w:val="001033CB"/>
    <w:rsid w:val="00104DE8"/>
    <w:rsid w:val="00105272"/>
    <w:rsid w:val="001055A1"/>
    <w:rsid w:val="00106FAE"/>
    <w:rsid w:val="001072CF"/>
    <w:rsid w:val="00110531"/>
    <w:rsid w:val="001163BB"/>
    <w:rsid w:val="00117007"/>
    <w:rsid w:val="00122376"/>
    <w:rsid w:val="00124FCF"/>
    <w:rsid w:val="00126791"/>
    <w:rsid w:val="00127ADC"/>
    <w:rsid w:val="001314C5"/>
    <w:rsid w:val="00133A58"/>
    <w:rsid w:val="001340D1"/>
    <w:rsid w:val="001340F9"/>
    <w:rsid w:val="001349EA"/>
    <w:rsid w:val="001359FD"/>
    <w:rsid w:val="00136D87"/>
    <w:rsid w:val="00140EB5"/>
    <w:rsid w:val="00141567"/>
    <w:rsid w:val="0014646F"/>
    <w:rsid w:val="001467D5"/>
    <w:rsid w:val="001471D3"/>
    <w:rsid w:val="0014782E"/>
    <w:rsid w:val="00151159"/>
    <w:rsid w:val="001557A8"/>
    <w:rsid w:val="00155A00"/>
    <w:rsid w:val="0016319B"/>
    <w:rsid w:val="00163E71"/>
    <w:rsid w:val="00164181"/>
    <w:rsid w:val="001644C9"/>
    <w:rsid w:val="00165019"/>
    <w:rsid w:val="00171606"/>
    <w:rsid w:val="00171D08"/>
    <w:rsid w:val="00174574"/>
    <w:rsid w:val="00175081"/>
    <w:rsid w:val="001768D1"/>
    <w:rsid w:val="00176CDE"/>
    <w:rsid w:val="0017798E"/>
    <w:rsid w:val="0018324F"/>
    <w:rsid w:val="00185282"/>
    <w:rsid w:val="00185769"/>
    <w:rsid w:val="00186024"/>
    <w:rsid w:val="001873C9"/>
    <w:rsid w:val="00187570"/>
    <w:rsid w:val="001876E0"/>
    <w:rsid w:val="00192CB2"/>
    <w:rsid w:val="0019448C"/>
    <w:rsid w:val="001969F9"/>
    <w:rsid w:val="001A03D3"/>
    <w:rsid w:val="001A1292"/>
    <w:rsid w:val="001A1DDC"/>
    <w:rsid w:val="001A455E"/>
    <w:rsid w:val="001A45D1"/>
    <w:rsid w:val="001A46DC"/>
    <w:rsid w:val="001A7304"/>
    <w:rsid w:val="001B295A"/>
    <w:rsid w:val="001B3CC7"/>
    <w:rsid w:val="001B4CC7"/>
    <w:rsid w:val="001C1DA3"/>
    <w:rsid w:val="001C2C14"/>
    <w:rsid w:val="001C2C3A"/>
    <w:rsid w:val="001C2CBD"/>
    <w:rsid w:val="001C2F31"/>
    <w:rsid w:val="001C3AF6"/>
    <w:rsid w:val="001C4185"/>
    <w:rsid w:val="001C6A9E"/>
    <w:rsid w:val="001D0251"/>
    <w:rsid w:val="001D0F1F"/>
    <w:rsid w:val="001D18E5"/>
    <w:rsid w:val="001D3862"/>
    <w:rsid w:val="001D3EF4"/>
    <w:rsid w:val="001D406E"/>
    <w:rsid w:val="001D4333"/>
    <w:rsid w:val="001D606A"/>
    <w:rsid w:val="001D63C3"/>
    <w:rsid w:val="001D7022"/>
    <w:rsid w:val="001D7797"/>
    <w:rsid w:val="001D7834"/>
    <w:rsid w:val="001E15F5"/>
    <w:rsid w:val="001E1A2C"/>
    <w:rsid w:val="001E2D79"/>
    <w:rsid w:val="001E3EC3"/>
    <w:rsid w:val="001E44C4"/>
    <w:rsid w:val="001E48A8"/>
    <w:rsid w:val="001E4E7B"/>
    <w:rsid w:val="001E4EBA"/>
    <w:rsid w:val="001E6F2B"/>
    <w:rsid w:val="001F0D84"/>
    <w:rsid w:val="001F1203"/>
    <w:rsid w:val="001F1CB8"/>
    <w:rsid w:val="001F7947"/>
    <w:rsid w:val="001F7B86"/>
    <w:rsid w:val="0020004E"/>
    <w:rsid w:val="00200347"/>
    <w:rsid w:val="0020371D"/>
    <w:rsid w:val="00206253"/>
    <w:rsid w:val="002066DD"/>
    <w:rsid w:val="002072D7"/>
    <w:rsid w:val="00207ED8"/>
    <w:rsid w:val="0021159D"/>
    <w:rsid w:val="0021162A"/>
    <w:rsid w:val="00214CAE"/>
    <w:rsid w:val="0022196B"/>
    <w:rsid w:val="00223670"/>
    <w:rsid w:val="00226263"/>
    <w:rsid w:val="00231E1B"/>
    <w:rsid w:val="00234554"/>
    <w:rsid w:val="00234887"/>
    <w:rsid w:val="00234B09"/>
    <w:rsid w:val="00234ED6"/>
    <w:rsid w:val="00235838"/>
    <w:rsid w:val="00236A50"/>
    <w:rsid w:val="00237E41"/>
    <w:rsid w:val="00237EBE"/>
    <w:rsid w:val="002401ED"/>
    <w:rsid w:val="002405BD"/>
    <w:rsid w:val="002409AD"/>
    <w:rsid w:val="002461CF"/>
    <w:rsid w:val="00246B5A"/>
    <w:rsid w:val="00247A4D"/>
    <w:rsid w:val="00250580"/>
    <w:rsid w:val="0025143F"/>
    <w:rsid w:val="00251C9D"/>
    <w:rsid w:val="0025312C"/>
    <w:rsid w:val="002533A1"/>
    <w:rsid w:val="002534FC"/>
    <w:rsid w:val="00253C0D"/>
    <w:rsid w:val="00254E60"/>
    <w:rsid w:val="00257650"/>
    <w:rsid w:val="002578C0"/>
    <w:rsid w:val="002611C1"/>
    <w:rsid w:val="00261D95"/>
    <w:rsid w:val="002620F8"/>
    <w:rsid w:val="00263BB8"/>
    <w:rsid w:val="00265574"/>
    <w:rsid w:val="002719D8"/>
    <w:rsid w:val="00273FAA"/>
    <w:rsid w:val="00274BD0"/>
    <w:rsid w:val="00280F6B"/>
    <w:rsid w:val="00281216"/>
    <w:rsid w:val="0028125C"/>
    <w:rsid w:val="00281A47"/>
    <w:rsid w:val="002865A7"/>
    <w:rsid w:val="00291203"/>
    <w:rsid w:val="0029215E"/>
    <w:rsid w:val="00293B91"/>
    <w:rsid w:val="00293FA7"/>
    <w:rsid w:val="00295D46"/>
    <w:rsid w:val="00296883"/>
    <w:rsid w:val="00296B7F"/>
    <w:rsid w:val="002A07E1"/>
    <w:rsid w:val="002A0D27"/>
    <w:rsid w:val="002A5218"/>
    <w:rsid w:val="002A5F03"/>
    <w:rsid w:val="002A60E0"/>
    <w:rsid w:val="002A66A9"/>
    <w:rsid w:val="002A7125"/>
    <w:rsid w:val="002B119B"/>
    <w:rsid w:val="002B169F"/>
    <w:rsid w:val="002B6B70"/>
    <w:rsid w:val="002C257E"/>
    <w:rsid w:val="002C413E"/>
    <w:rsid w:val="002C529B"/>
    <w:rsid w:val="002C62F3"/>
    <w:rsid w:val="002D2789"/>
    <w:rsid w:val="002D3ACD"/>
    <w:rsid w:val="002D44D2"/>
    <w:rsid w:val="002D4628"/>
    <w:rsid w:val="002E05AF"/>
    <w:rsid w:val="002E1057"/>
    <w:rsid w:val="002E258D"/>
    <w:rsid w:val="002E27A5"/>
    <w:rsid w:val="002E3882"/>
    <w:rsid w:val="002E401C"/>
    <w:rsid w:val="002E4790"/>
    <w:rsid w:val="002E5EAE"/>
    <w:rsid w:val="002E700D"/>
    <w:rsid w:val="002E71E2"/>
    <w:rsid w:val="002E75A5"/>
    <w:rsid w:val="002F034B"/>
    <w:rsid w:val="002F1273"/>
    <w:rsid w:val="002F4639"/>
    <w:rsid w:val="002F4E44"/>
    <w:rsid w:val="00300851"/>
    <w:rsid w:val="00301223"/>
    <w:rsid w:val="003012F6"/>
    <w:rsid w:val="00302457"/>
    <w:rsid w:val="0030308C"/>
    <w:rsid w:val="00303F4A"/>
    <w:rsid w:val="003047B7"/>
    <w:rsid w:val="0031163B"/>
    <w:rsid w:val="00312B97"/>
    <w:rsid w:val="00325728"/>
    <w:rsid w:val="00325A25"/>
    <w:rsid w:val="00326798"/>
    <w:rsid w:val="00331F85"/>
    <w:rsid w:val="00332FBE"/>
    <w:rsid w:val="003363E4"/>
    <w:rsid w:val="003367DB"/>
    <w:rsid w:val="00336C2E"/>
    <w:rsid w:val="00341D52"/>
    <w:rsid w:val="003429CE"/>
    <w:rsid w:val="00342F57"/>
    <w:rsid w:val="003433E7"/>
    <w:rsid w:val="00346008"/>
    <w:rsid w:val="00346D4F"/>
    <w:rsid w:val="00347C28"/>
    <w:rsid w:val="00354850"/>
    <w:rsid w:val="00355992"/>
    <w:rsid w:val="00357DE1"/>
    <w:rsid w:val="003609E3"/>
    <w:rsid w:val="0036163A"/>
    <w:rsid w:val="00365BF6"/>
    <w:rsid w:val="00367BEC"/>
    <w:rsid w:val="003737D3"/>
    <w:rsid w:val="0037391B"/>
    <w:rsid w:val="00373E49"/>
    <w:rsid w:val="00374C75"/>
    <w:rsid w:val="00375177"/>
    <w:rsid w:val="00380317"/>
    <w:rsid w:val="003808B7"/>
    <w:rsid w:val="00380D22"/>
    <w:rsid w:val="00381C8E"/>
    <w:rsid w:val="003836D2"/>
    <w:rsid w:val="00384709"/>
    <w:rsid w:val="0038659E"/>
    <w:rsid w:val="00387004"/>
    <w:rsid w:val="00387F75"/>
    <w:rsid w:val="0039191D"/>
    <w:rsid w:val="00392595"/>
    <w:rsid w:val="00392970"/>
    <w:rsid w:val="00393715"/>
    <w:rsid w:val="00396309"/>
    <w:rsid w:val="003A03F7"/>
    <w:rsid w:val="003A120A"/>
    <w:rsid w:val="003A4441"/>
    <w:rsid w:val="003A7353"/>
    <w:rsid w:val="003B2D91"/>
    <w:rsid w:val="003B3D02"/>
    <w:rsid w:val="003B4217"/>
    <w:rsid w:val="003B5234"/>
    <w:rsid w:val="003B5EC8"/>
    <w:rsid w:val="003B6C39"/>
    <w:rsid w:val="003B7211"/>
    <w:rsid w:val="003B7360"/>
    <w:rsid w:val="003C2BC4"/>
    <w:rsid w:val="003C2EDB"/>
    <w:rsid w:val="003C3F92"/>
    <w:rsid w:val="003C6D59"/>
    <w:rsid w:val="003C6E7B"/>
    <w:rsid w:val="003D0120"/>
    <w:rsid w:val="003D0238"/>
    <w:rsid w:val="003D1233"/>
    <w:rsid w:val="003D1DC7"/>
    <w:rsid w:val="003D5EE5"/>
    <w:rsid w:val="003E3F54"/>
    <w:rsid w:val="003E436F"/>
    <w:rsid w:val="003E4654"/>
    <w:rsid w:val="003E4915"/>
    <w:rsid w:val="003E59DB"/>
    <w:rsid w:val="003E62CB"/>
    <w:rsid w:val="003E6669"/>
    <w:rsid w:val="003F1409"/>
    <w:rsid w:val="003F1916"/>
    <w:rsid w:val="003F2AE4"/>
    <w:rsid w:val="00400023"/>
    <w:rsid w:val="004001F8"/>
    <w:rsid w:val="004016BC"/>
    <w:rsid w:val="004029E2"/>
    <w:rsid w:val="0040421C"/>
    <w:rsid w:val="0040749B"/>
    <w:rsid w:val="00412A3B"/>
    <w:rsid w:val="0041306E"/>
    <w:rsid w:val="00414315"/>
    <w:rsid w:val="0041636E"/>
    <w:rsid w:val="0042051C"/>
    <w:rsid w:val="004246E5"/>
    <w:rsid w:val="0043019D"/>
    <w:rsid w:val="00431B3A"/>
    <w:rsid w:val="00431C96"/>
    <w:rsid w:val="00433552"/>
    <w:rsid w:val="00433DC4"/>
    <w:rsid w:val="004344D9"/>
    <w:rsid w:val="00434AB8"/>
    <w:rsid w:val="0043704F"/>
    <w:rsid w:val="00437E54"/>
    <w:rsid w:val="00440F02"/>
    <w:rsid w:val="004445B6"/>
    <w:rsid w:val="004505FA"/>
    <w:rsid w:val="00451758"/>
    <w:rsid w:val="0045176C"/>
    <w:rsid w:val="004520DD"/>
    <w:rsid w:val="0045249B"/>
    <w:rsid w:val="00452C19"/>
    <w:rsid w:val="004530E6"/>
    <w:rsid w:val="00456F7D"/>
    <w:rsid w:val="00457617"/>
    <w:rsid w:val="00457DE6"/>
    <w:rsid w:val="00462E91"/>
    <w:rsid w:val="00462EB0"/>
    <w:rsid w:val="00463819"/>
    <w:rsid w:val="004667E4"/>
    <w:rsid w:val="00467D1A"/>
    <w:rsid w:val="00471B02"/>
    <w:rsid w:val="00472023"/>
    <w:rsid w:val="0047222C"/>
    <w:rsid w:val="004722D8"/>
    <w:rsid w:val="00472A8A"/>
    <w:rsid w:val="00474C17"/>
    <w:rsid w:val="00476052"/>
    <w:rsid w:val="00476132"/>
    <w:rsid w:val="004764E5"/>
    <w:rsid w:val="004806A5"/>
    <w:rsid w:val="00480981"/>
    <w:rsid w:val="004848D3"/>
    <w:rsid w:val="004864AB"/>
    <w:rsid w:val="0048715E"/>
    <w:rsid w:val="00487C55"/>
    <w:rsid w:val="004910FB"/>
    <w:rsid w:val="00492156"/>
    <w:rsid w:val="004928CE"/>
    <w:rsid w:val="00492E99"/>
    <w:rsid w:val="00492EFB"/>
    <w:rsid w:val="00494578"/>
    <w:rsid w:val="004972B0"/>
    <w:rsid w:val="004A200B"/>
    <w:rsid w:val="004A3763"/>
    <w:rsid w:val="004A5D8E"/>
    <w:rsid w:val="004A5EB0"/>
    <w:rsid w:val="004B298A"/>
    <w:rsid w:val="004B388E"/>
    <w:rsid w:val="004B3B79"/>
    <w:rsid w:val="004B499B"/>
    <w:rsid w:val="004B590C"/>
    <w:rsid w:val="004B787B"/>
    <w:rsid w:val="004C1134"/>
    <w:rsid w:val="004C26F9"/>
    <w:rsid w:val="004C4F98"/>
    <w:rsid w:val="004C771F"/>
    <w:rsid w:val="004C7A24"/>
    <w:rsid w:val="004D185B"/>
    <w:rsid w:val="004D1F30"/>
    <w:rsid w:val="004D4960"/>
    <w:rsid w:val="004D676A"/>
    <w:rsid w:val="004D7656"/>
    <w:rsid w:val="004E20F7"/>
    <w:rsid w:val="004E6828"/>
    <w:rsid w:val="004E7155"/>
    <w:rsid w:val="004F0326"/>
    <w:rsid w:val="004F0C4D"/>
    <w:rsid w:val="004F18BB"/>
    <w:rsid w:val="004F2567"/>
    <w:rsid w:val="004F48F0"/>
    <w:rsid w:val="004F6C2B"/>
    <w:rsid w:val="004F6CA7"/>
    <w:rsid w:val="004F779C"/>
    <w:rsid w:val="005005BD"/>
    <w:rsid w:val="005005BF"/>
    <w:rsid w:val="0050118F"/>
    <w:rsid w:val="005071EC"/>
    <w:rsid w:val="0051615B"/>
    <w:rsid w:val="0051693E"/>
    <w:rsid w:val="00520FD4"/>
    <w:rsid w:val="00521897"/>
    <w:rsid w:val="00522B94"/>
    <w:rsid w:val="0053003B"/>
    <w:rsid w:val="005304F4"/>
    <w:rsid w:val="00530CB6"/>
    <w:rsid w:val="00531410"/>
    <w:rsid w:val="00532CDF"/>
    <w:rsid w:val="005427B8"/>
    <w:rsid w:val="005435A3"/>
    <w:rsid w:val="00545831"/>
    <w:rsid w:val="00545B0B"/>
    <w:rsid w:val="00546BDC"/>
    <w:rsid w:val="005511D7"/>
    <w:rsid w:val="0055208C"/>
    <w:rsid w:val="00552622"/>
    <w:rsid w:val="0055409B"/>
    <w:rsid w:val="00554CE0"/>
    <w:rsid w:val="00554DF5"/>
    <w:rsid w:val="00556022"/>
    <w:rsid w:val="00556C7F"/>
    <w:rsid w:val="00561B30"/>
    <w:rsid w:val="005628F3"/>
    <w:rsid w:val="005636D4"/>
    <w:rsid w:val="00564B6A"/>
    <w:rsid w:val="00564BEE"/>
    <w:rsid w:val="00566114"/>
    <w:rsid w:val="00567F16"/>
    <w:rsid w:val="0057335C"/>
    <w:rsid w:val="005741F9"/>
    <w:rsid w:val="00575943"/>
    <w:rsid w:val="00582A9D"/>
    <w:rsid w:val="00582B8A"/>
    <w:rsid w:val="00583D3E"/>
    <w:rsid w:val="0058438F"/>
    <w:rsid w:val="00584686"/>
    <w:rsid w:val="00585F34"/>
    <w:rsid w:val="0058604B"/>
    <w:rsid w:val="00586471"/>
    <w:rsid w:val="00586A43"/>
    <w:rsid w:val="005879DB"/>
    <w:rsid w:val="005911D8"/>
    <w:rsid w:val="00591275"/>
    <w:rsid w:val="00594EDA"/>
    <w:rsid w:val="005972EF"/>
    <w:rsid w:val="00597FAC"/>
    <w:rsid w:val="005A162B"/>
    <w:rsid w:val="005A2BBF"/>
    <w:rsid w:val="005A4837"/>
    <w:rsid w:val="005A55EC"/>
    <w:rsid w:val="005A7A91"/>
    <w:rsid w:val="005B0A24"/>
    <w:rsid w:val="005B0D41"/>
    <w:rsid w:val="005B121D"/>
    <w:rsid w:val="005B2C99"/>
    <w:rsid w:val="005B3798"/>
    <w:rsid w:val="005B5D52"/>
    <w:rsid w:val="005B68EA"/>
    <w:rsid w:val="005B6CC0"/>
    <w:rsid w:val="005B7345"/>
    <w:rsid w:val="005C527C"/>
    <w:rsid w:val="005C6028"/>
    <w:rsid w:val="005C6CC6"/>
    <w:rsid w:val="005D5128"/>
    <w:rsid w:val="005D5463"/>
    <w:rsid w:val="005D6074"/>
    <w:rsid w:val="005D6766"/>
    <w:rsid w:val="005D7D41"/>
    <w:rsid w:val="005D7FE4"/>
    <w:rsid w:val="005E2112"/>
    <w:rsid w:val="005E2875"/>
    <w:rsid w:val="005E51C1"/>
    <w:rsid w:val="005E5582"/>
    <w:rsid w:val="005E5DA2"/>
    <w:rsid w:val="005E6A0E"/>
    <w:rsid w:val="005E76AB"/>
    <w:rsid w:val="005F1695"/>
    <w:rsid w:val="005F2AB9"/>
    <w:rsid w:val="005F5743"/>
    <w:rsid w:val="005F719F"/>
    <w:rsid w:val="006071E9"/>
    <w:rsid w:val="006105C0"/>
    <w:rsid w:val="006117E9"/>
    <w:rsid w:val="00613876"/>
    <w:rsid w:val="00615836"/>
    <w:rsid w:val="00615A94"/>
    <w:rsid w:val="00615E0F"/>
    <w:rsid w:val="006203E8"/>
    <w:rsid w:val="00622390"/>
    <w:rsid w:val="0062244D"/>
    <w:rsid w:val="006253E5"/>
    <w:rsid w:val="00626424"/>
    <w:rsid w:val="006268D0"/>
    <w:rsid w:val="0063320B"/>
    <w:rsid w:val="0064141A"/>
    <w:rsid w:val="006429DD"/>
    <w:rsid w:val="00646DCE"/>
    <w:rsid w:val="00647933"/>
    <w:rsid w:val="006605BD"/>
    <w:rsid w:val="0066097B"/>
    <w:rsid w:val="00661789"/>
    <w:rsid w:val="006634CC"/>
    <w:rsid w:val="006638D5"/>
    <w:rsid w:val="0066422E"/>
    <w:rsid w:val="0066527B"/>
    <w:rsid w:val="0067091A"/>
    <w:rsid w:val="00671538"/>
    <w:rsid w:val="0067244C"/>
    <w:rsid w:val="0067339E"/>
    <w:rsid w:val="0067448E"/>
    <w:rsid w:val="00674B2A"/>
    <w:rsid w:val="006774D9"/>
    <w:rsid w:val="006809EA"/>
    <w:rsid w:val="006813CF"/>
    <w:rsid w:val="00685246"/>
    <w:rsid w:val="0068544C"/>
    <w:rsid w:val="006865AA"/>
    <w:rsid w:val="00690611"/>
    <w:rsid w:val="00691147"/>
    <w:rsid w:val="00692870"/>
    <w:rsid w:val="006931B0"/>
    <w:rsid w:val="00693D25"/>
    <w:rsid w:val="006950CA"/>
    <w:rsid w:val="00697093"/>
    <w:rsid w:val="00697405"/>
    <w:rsid w:val="006A1A37"/>
    <w:rsid w:val="006A31B5"/>
    <w:rsid w:val="006A3331"/>
    <w:rsid w:val="006A47B1"/>
    <w:rsid w:val="006A598C"/>
    <w:rsid w:val="006A59B0"/>
    <w:rsid w:val="006A7415"/>
    <w:rsid w:val="006A7C88"/>
    <w:rsid w:val="006B005C"/>
    <w:rsid w:val="006B1348"/>
    <w:rsid w:val="006B178E"/>
    <w:rsid w:val="006B1A6E"/>
    <w:rsid w:val="006B31E1"/>
    <w:rsid w:val="006B379B"/>
    <w:rsid w:val="006B5066"/>
    <w:rsid w:val="006B54A7"/>
    <w:rsid w:val="006B5745"/>
    <w:rsid w:val="006B5FB8"/>
    <w:rsid w:val="006B657F"/>
    <w:rsid w:val="006C02A7"/>
    <w:rsid w:val="006C02F9"/>
    <w:rsid w:val="006C13DB"/>
    <w:rsid w:val="006C26BF"/>
    <w:rsid w:val="006C4743"/>
    <w:rsid w:val="006C4E7E"/>
    <w:rsid w:val="006C567E"/>
    <w:rsid w:val="006C72B8"/>
    <w:rsid w:val="006D11C5"/>
    <w:rsid w:val="006D3DD6"/>
    <w:rsid w:val="006D4165"/>
    <w:rsid w:val="006D417C"/>
    <w:rsid w:val="006D48D0"/>
    <w:rsid w:val="006D4F59"/>
    <w:rsid w:val="006D5338"/>
    <w:rsid w:val="006D6204"/>
    <w:rsid w:val="006D6BDB"/>
    <w:rsid w:val="006E00FC"/>
    <w:rsid w:val="006E295E"/>
    <w:rsid w:val="006E423A"/>
    <w:rsid w:val="006E680C"/>
    <w:rsid w:val="006E7406"/>
    <w:rsid w:val="006F1403"/>
    <w:rsid w:val="006F17DD"/>
    <w:rsid w:val="006F379C"/>
    <w:rsid w:val="006F4581"/>
    <w:rsid w:val="006F5771"/>
    <w:rsid w:val="006F627B"/>
    <w:rsid w:val="00700E16"/>
    <w:rsid w:val="007021B8"/>
    <w:rsid w:val="0070380B"/>
    <w:rsid w:val="0071166C"/>
    <w:rsid w:val="00712ABD"/>
    <w:rsid w:val="007159F8"/>
    <w:rsid w:val="007167C4"/>
    <w:rsid w:val="00721136"/>
    <w:rsid w:val="00722D99"/>
    <w:rsid w:val="0072401E"/>
    <w:rsid w:val="0072663A"/>
    <w:rsid w:val="00727FB1"/>
    <w:rsid w:val="00736A82"/>
    <w:rsid w:val="00737ADB"/>
    <w:rsid w:val="00740185"/>
    <w:rsid w:val="0074144E"/>
    <w:rsid w:val="00742336"/>
    <w:rsid w:val="00743893"/>
    <w:rsid w:val="007446BF"/>
    <w:rsid w:val="00744DD4"/>
    <w:rsid w:val="00744F7F"/>
    <w:rsid w:val="00745850"/>
    <w:rsid w:val="007479A2"/>
    <w:rsid w:val="0075146F"/>
    <w:rsid w:val="00754A75"/>
    <w:rsid w:val="0075759F"/>
    <w:rsid w:val="00760958"/>
    <w:rsid w:val="00761CA0"/>
    <w:rsid w:val="00763361"/>
    <w:rsid w:val="00763EB5"/>
    <w:rsid w:val="00765BB6"/>
    <w:rsid w:val="00766403"/>
    <w:rsid w:val="00766A24"/>
    <w:rsid w:val="00770094"/>
    <w:rsid w:val="007701F4"/>
    <w:rsid w:val="0077112C"/>
    <w:rsid w:val="00774C38"/>
    <w:rsid w:val="0077580D"/>
    <w:rsid w:val="00775EBC"/>
    <w:rsid w:val="00777F6E"/>
    <w:rsid w:val="00780D10"/>
    <w:rsid w:val="007817B8"/>
    <w:rsid w:val="007834EF"/>
    <w:rsid w:val="00785E5C"/>
    <w:rsid w:val="00786113"/>
    <w:rsid w:val="0078723A"/>
    <w:rsid w:val="0079117B"/>
    <w:rsid w:val="0079450A"/>
    <w:rsid w:val="0079527A"/>
    <w:rsid w:val="00795F6C"/>
    <w:rsid w:val="00796082"/>
    <w:rsid w:val="00796168"/>
    <w:rsid w:val="007963E8"/>
    <w:rsid w:val="00797254"/>
    <w:rsid w:val="00797467"/>
    <w:rsid w:val="007A2804"/>
    <w:rsid w:val="007A33DE"/>
    <w:rsid w:val="007A6487"/>
    <w:rsid w:val="007A64CE"/>
    <w:rsid w:val="007A7D01"/>
    <w:rsid w:val="007B00CD"/>
    <w:rsid w:val="007B0902"/>
    <w:rsid w:val="007B0F95"/>
    <w:rsid w:val="007B20AA"/>
    <w:rsid w:val="007B2187"/>
    <w:rsid w:val="007B49D3"/>
    <w:rsid w:val="007B69A9"/>
    <w:rsid w:val="007B6C97"/>
    <w:rsid w:val="007B79CF"/>
    <w:rsid w:val="007C122A"/>
    <w:rsid w:val="007C2CB4"/>
    <w:rsid w:val="007C344D"/>
    <w:rsid w:val="007C461D"/>
    <w:rsid w:val="007C485A"/>
    <w:rsid w:val="007C5009"/>
    <w:rsid w:val="007C5A17"/>
    <w:rsid w:val="007D0D44"/>
    <w:rsid w:val="007D1321"/>
    <w:rsid w:val="007D17B3"/>
    <w:rsid w:val="007D1861"/>
    <w:rsid w:val="007D19FC"/>
    <w:rsid w:val="007D1DA4"/>
    <w:rsid w:val="007D3E56"/>
    <w:rsid w:val="007D614F"/>
    <w:rsid w:val="007D692B"/>
    <w:rsid w:val="007E423F"/>
    <w:rsid w:val="007E6945"/>
    <w:rsid w:val="007F01D8"/>
    <w:rsid w:val="007F5E45"/>
    <w:rsid w:val="0080019A"/>
    <w:rsid w:val="008018F9"/>
    <w:rsid w:val="008029D6"/>
    <w:rsid w:val="008033F2"/>
    <w:rsid w:val="00804FAC"/>
    <w:rsid w:val="00806714"/>
    <w:rsid w:val="00807FCD"/>
    <w:rsid w:val="0081038F"/>
    <w:rsid w:val="0081497A"/>
    <w:rsid w:val="008160B6"/>
    <w:rsid w:val="00816C15"/>
    <w:rsid w:val="00820FAE"/>
    <w:rsid w:val="008237C9"/>
    <w:rsid w:val="008244BE"/>
    <w:rsid w:val="00827F25"/>
    <w:rsid w:val="0083204C"/>
    <w:rsid w:val="008321A7"/>
    <w:rsid w:val="0083320D"/>
    <w:rsid w:val="00834C5A"/>
    <w:rsid w:val="00835081"/>
    <w:rsid w:val="00843C87"/>
    <w:rsid w:val="00844EC0"/>
    <w:rsid w:val="00846BD2"/>
    <w:rsid w:val="00853869"/>
    <w:rsid w:val="00854CF9"/>
    <w:rsid w:val="0085510C"/>
    <w:rsid w:val="008608A9"/>
    <w:rsid w:val="00862106"/>
    <w:rsid w:val="0086487E"/>
    <w:rsid w:val="0086492C"/>
    <w:rsid w:val="00864A51"/>
    <w:rsid w:val="0086784D"/>
    <w:rsid w:val="00872016"/>
    <w:rsid w:val="008723B0"/>
    <w:rsid w:val="00873262"/>
    <w:rsid w:val="00874374"/>
    <w:rsid w:val="00874FD5"/>
    <w:rsid w:val="00881D05"/>
    <w:rsid w:val="008821BE"/>
    <w:rsid w:val="00885737"/>
    <w:rsid w:val="00886F18"/>
    <w:rsid w:val="008906B2"/>
    <w:rsid w:val="00890D6F"/>
    <w:rsid w:val="00892C43"/>
    <w:rsid w:val="00892CE5"/>
    <w:rsid w:val="00893A08"/>
    <w:rsid w:val="008944CE"/>
    <w:rsid w:val="00894F4B"/>
    <w:rsid w:val="008A1A04"/>
    <w:rsid w:val="008A1D53"/>
    <w:rsid w:val="008A27A9"/>
    <w:rsid w:val="008A314B"/>
    <w:rsid w:val="008A3D1E"/>
    <w:rsid w:val="008A4609"/>
    <w:rsid w:val="008A6A6A"/>
    <w:rsid w:val="008B0CF2"/>
    <w:rsid w:val="008B22B6"/>
    <w:rsid w:val="008B31B6"/>
    <w:rsid w:val="008B4602"/>
    <w:rsid w:val="008B4D04"/>
    <w:rsid w:val="008B6BD9"/>
    <w:rsid w:val="008B72F0"/>
    <w:rsid w:val="008C2AEF"/>
    <w:rsid w:val="008C301D"/>
    <w:rsid w:val="008D10CC"/>
    <w:rsid w:val="008D1798"/>
    <w:rsid w:val="008D38F5"/>
    <w:rsid w:val="008D6038"/>
    <w:rsid w:val="008D706A"/>
    <w:rsid w:val="008D76EC"/>
    <w:rsid w:val="008E4E1D"/>
    <w:rsid w:val="008E590C"/>
    <w:rsid w:val="008E5E10"/>
    <w:rsid w:val="008E662A"/>
    <w:rsid w:val="008E6B6A"/>
    <w:rsid w:val="008F0C71"/>
    <w:rsid w:val="008F1BEE"/>
    <w:rsid w:val="008F27B7"/>
    <w:rsid w:val="008F416D"/>
    <w:rsid w:val="008F4261"/>
    <w:rsid w:val="008F4942"/>
    <w:rsid w:val="008F6018"/>
    <w:rsid w:val="008F6095"/>
    <w:rsid w:val="008F7CE6"/>
    <w:rsid w:val="00901392"/>
    <w:rsid w:val="009026D9"/>
    <w:rsid w:val="00902F4A"/>
    <w:rsid w:val="00905EF2"/>
    <w:rsid w:val="00907356"/>
    <w:rsid w:val="00911042"/>
    <w:rsid w:val="009122C9"/>
    <w:rsid w:val="00913F24"/>
    <w:rsid w:val="009157D2"/>
    <w:rsid w:val="00917CE7"/>
    <w:rsid w:val="009210E7"/>
    <w:rsid w:val="00921A60"/>
    <w:rsid w:val="00921D51"/>
    <w:rsid w:val="00922B47"/>
    <w:rsid w:val="00923A7D"/>
    <w:rsid w:val="00924EB7"/>
    <w:rsid w:val="009260D9"/>
    <w:rsid w:val="00926FEF"/>
    <w:rsid w:val="009273BF"/>
    <w:rsid w:val="00927C18"/>
    <w:rsid w:val="0093147E"/>
    <w:rsid w:val="00931761"/>
    <w:rsid w:val="00931922"/>
    <w:rsid w:val="009328C4"/>
    <w:rsid w:val="00933625"/>
    <w:rsid w:val="00935C6E"/>
    <w:rsid w:val="00935FE2"/>
    <w:rsid w:val="0093672C"/>
    <w:rsid w:val="00937449"/>
    <w:rsid w:val="00937E11"/>
    <w:rsid w:val="00941D24"/>
    <w:rsid w:val="00943019"/>
    <w:rsid w:val="00943BE6"/>
    <w:rsid w:val="00944F58"/>
    <w:rsid w:val="00947B87"/>
    <w:rsid w:val="00950C93"/>
    <w:rsid w:val="0095100D"/>
    <w:rsid w:val="00951220"/>
    <w:rsid w:val="00953642"/>
    <w:rsid w:val="00956F86"/>
    <w:rsid w:val="00957A4E"/>
    <w:rsid w:val="00957D63"/>
    <w:rsid w:val="00961DF4"/>
    <w:rsid w:val="009654D1"/>
    <w:rsid w:val="0096601B"/>
    <w:rsid w:val="00967943"/>
    <w:rsid w:val="00972C76"/>
    <w:rsid w:val="00973DA8"/>
    <w:rsid w:val="00974F85"/>
    <w:rsid w:val="0097506E"/>
    <w:rsid w:val="009760A5"/>
    <w:rsid w:val="00976312"/>
    <w:rsid w:val="00981194"/>
    <w:rsid w:val="00984C7A"/>
    <w:rsid w:val="009863DC"/>
    <w:rsid w:val="0098789C"/>
    <w:rsid w:val="00987FC6"/>
    <w:rsid w:val="009902BE"/>
    <w:rsid w:val="009947CF"/>
    <w:rsid w:val="009954DA"/>
    <w:rsid w:val="009A19CB"/>
    <w:rsid w:val="009A5BA9"/>
    <w:rsid w:val="009B0B21"/>
    <w:rsid w:val="009B1F1F"/>
    <w:rsid w:val="009B3D6C"/>
    <w:rsid w:val="009B49AC"/>
    <w:rsid w:val="009B4E46"/>
    <w:rsid w:val="009B4F69"/>
    <w:rsid w:val="009B582D"/>
    <w:rsid w:val="009B7F36"/>
    <w:rsid w:val="009C2463"/>
    <w:rsid w:val="009C4A72"/>
    <w:rsid w:val="009C5565"/>
    <w:rsid w:val="009C5AD6"/>
    <w:rsid w:val="009C6FE5"/>
    <w:rsid w:val="009C726C"/>
    <w:rsid w:val="009C754C"/>
    <w:rsid w:val="009D0700"/>
    <w:rsid w:val="009D13F5"/>
    <w:rsid w:val="009D179D"/>
    <w:rsid w:val="009D2B19"/>
    <w:rsid w:val="009D410D"/>
    <w:rsid w:val="009D494C"/>
    <w:rsid w:val="009E0302"/>
    <w:rsid w:val="009E2B90"/>
    <w:rsid w:val="009E2CD3"/>
    <w:rsid w:val="009E35F4"/>
    <w:rsid w:val="009E4F63"/>
    <w:rsid w:val="009F20D1"/>
    <w:rsid w:val="009F21A7"/>
    <w:rsid w:val="009F429D"/>
    <w:rsid w:val="009F5B68"/>
    <w:rsid w:val="00A0057F"/>
    <w:rsid w:val="00A00BB3"/>
    <w:rsid w:val="00A01A51"/>
    <w:rsid w:val="00A02E72"/>
    <w:rsid w:val="00A039A4"/>
    <w:rsid w:val="00A04E8D"/>
    <w:rsid w:val="00A04F04"/>
    <w:rsid w:val="00A061D4"/>
    <w:rsid w:val="00A068E1"/>
    <w:rsid w:val="00A06B6F"/>
    <w:rsid w:val="00A1023B"/>
    <w:rsid w:val="00A152FA"/>
    <w:rsid w:val="00A1748B"/>
    <w:rsid w:val="00A178F0"/>
    <w:rsid w:val="00A17E28"/>
    <w:rsid w:val="00A2146A"/>
    <w:rsid w:val="00A21893"/>
    <w:rsid w:val="00A230A6"/>
    <w:rsid w:val="00A23703"/>
    <w:rsid w:val="00A279A0"/>
    <w:rsid w:val="00A27DCE"/>
    <w:rsid w:val="00A30444"/>
    <w:rsid w:val="00A30EE5"/>
    <w:rsid w:val="00A32002"/>
    <w:rsid w:val="00A320AE"/>
    <w:rsid w:val="00A3226A"/>
    <w:rsid w:val="00A32C7B"/>
    <w:rsid w:val="00A34306"/>
    <w:rsid w:val="00A36007"/>
    <w:rsid w:val="00A40660"/>
    <w:rsid w:val="00A428EC"/>
    <w:rsid w:val="00A42FFC"/>
    <w:rsid w:val="00A471D2"/>
    <w:rsid w:val="00A50BBA"/>
    <w:rsid w:val="00A51685"/>
    <w:rsid w:val="00A53AD6"/>
    <w:rsid w:val="00A60B85"/>
    <w:rsid w:val="00A62443"/>
    <w:rsid w:val="00A62F1E"/>
    <w:rsid w:val="00A6396C"/>
    <w:rsid w:val="00A64A9B"/>
    <w:rsid w:val="00A64DFE"/>
    <w:rsid w:val="00A64FA6"/>
    <w:rsid w:val="00A66B2D"/>
    <w:rsid w:val="00A71BB1"/>
    <w:rsid w:val="00A72F5D"/>
    <w:rsid w:val="00A7311D"/>
    <w:rsid w:val="00A73EE5"/>
    <w:rsid w:val="00A75C52"/>
    <w:rsid w:val="00A80101"/>
    <w:rsid w:val="00A81791"/>
    <w:rsid w:val="00A822DD"/>
    <w:rsid w:val="00A84BBD"/>
    <w:rsid w:val="00A85391"/>
    <w:rsid w:val="00A86523"/>
    <w:rsid w:val="00A91786"/>
    <w:rsid w:val="00A934D1"/>
    <w:rsid w:val="00A93A39"/>
    <w:rsid w:val="00A94183"/>
    <w:rsid w:val="00A94EFD"/>
    <w:rsid w:val="00A97E56"/>
    <w:rsid w:val="00AA161E"/>
    <w:rsid w:val="00AA1D95"/>
    <w:rsid w:val="00AA1DFE"/>
    <w:rsid w:val="00AA4F58"/>
    <w:rsid w:val="00AB2E8F"/>
    <w:rsid w:val="00AC0CDB"/>
    <w:rsid w:val="00AC14AB"/>
    <w:rsid w:val="00AC7B2F"/>
    <w:rsid w:val="00AC7C21"/>
    <w:rsid w:val="00AD101E"/>
    <w:rsid w:val="00AD11D3"/>
    <w:rsid w:val="00AD1CD6"/>
    <w:rsid w:val="00AD3A6A"/>
    <w:rsid w:val="00AD509C"/>
    <w:rsid w:val="00AD6E9C"/>
    <w:rsid w:val="00AD76B5"/>
    <w:rsid w:val="00AE1E82"/>
    <w:rsid w:val="00AE3D01"/>
    <w:rsid w:val="00AE3D31"/>
    <w:rsid w:val="00AE45E7"/>
    <w:rsid w:val="00AE70B9"/>
    <w:rsid w:val="00AE7EDD"/>
    <w:rsid w:val="00AF1153"/>
    <w:rsid w:val="00AF2086"/>
    <w:rsid w:val="00AF6974"/>
    <w:rsid w:val="00AF69B9"/>
    <w:rsid w:val="00AF7B36"/>
    <w:rsid w:val="00B00C19"/>
    <w:rsid w:val="00B01045"/>
    <w:rsid w:val="00B01373"/>
    <w:rsid w:val="00B01921"/>
    <w:rsid w:val="00B04114"/>
    <w:rsid w:val="00B10B93"/>
    <w:rsid w:val="00B12888"/>
    <w:rsid w:val="00B148CF"/>
    <w:rsid w:val="00B15E2E"/>
    <w:rsid w:val="00B16673"/>
    <w:rsid w:val="00B16873"/>
    <w:rsid w:val="00B169E1"/>
    <w:rsid w:val="00B172A2"/>
    <w:rsid w:val="00B17818"/>
    <w:rsid w:val="00B21ADB"/>
    <w:rsid w:val="00B24511"/>
    <w:rsid w:val="00B24D32"/>
    <w:rsid w:val="00B25987"/>
    <w:rsid w:val="00B25EC4"/>
    <w:rsid w:val="00B34FAA"/>
    <w:rsid w:val="00B362AB"/>
    <w:rsid w:val="00B36D31"/>
    <w:rsid w:val="00B36DF1"/>
    <w:rsid w:val="00B372FC"/>
    <w:rsid w:val="00B37621"/>
    <w:rsid w:val="00B40CA2"/>
    <w:rsid w:val="00B46A42"/>
    <w:rsid w:val="00B508B6"/>
    <w:rsid w:val="00B51719"/>
    <w:rsid w:val="00B54745"/>
    <w:rsid w:val="00B55A6B"/>
    <w:rsid w:val="00B56D9F"/>
    <w:rsid w:val="00B607BB"/>
    <w:rsid w:val="00B64EEE"/>
    <w:rsid w:val="00B6682A"/>
    <w:rsid w:val="00B66AC5"/>
    <w:rsid w:val="00B75BC5"/>
    <w:rsid w:val="00B812FB"/>
    <w:rsid w:val="00B814DC"/>
    <w:rsid w:val="00B8269B"/>
    <w:rsid w:val="00B82F82"/>
    <w:rsid w:val="00B8329A"/>
    <w:rsid w:val="00B87858"/>
    <w:rsid w:val="00B925AD"/>
    <w:rsid w:val="00B9294D"/>
    <w:rsid w:val="00B92AEE"/>
    <w:rsid w:val="00B93BD1"/>
    <w:rsid w:val="00B95939"/>
    <w:rsid w:val="00BA5193"/>
    <w:rsid w:val="00BA5602"/>
    <w:rsid w:val="00BB243F"/>
    <w:rsid w:val="00BB71FE"/>
    <w:rsid w:val="00BB795F"/>
    <w:rsid w:val="00BC6124"/>
    <w:rsid w:val="00BD07DF"/>
    <w:rsid w:val="00BD0AEB"/>
    <w:rsid w:val="00BD0C66"/>
    <w:rsid w:val="00BD21B0"/>
    <w:rsid w:val="00BD3C9B"/>
    <w:rsid w:val="00BD4260"/>
    <w:rsid w:val="00BD7008"/>
    <w:rsid w:val="00BD7AE0"/>
    <w:rsid w:val="00BE391A"/>
    <w:rsid w:val="00BE39B1"/>
    <w:rsid w:val="00BE6249"/>
    <w:rsid w:val="00BE6DDE"/>
    <w:rsid w:val="00BE7911"/>
    <w:rsid w:val="00BF2952"/>
    <w:rsid w:val="00BF2C8E"/>
    <w:rsid w:val="00BF6294"/>
    <w:rsid w:val="00BF63FE"/>
    <w:rsid w:val="00BF6AB1"/>
    <w:rsid w:val="00C024AE"/>
    <w:rsid w:val="00C02AC3"/>
    <w:rsid w:val="00C03BC9"/>
    <w:rsid w:val="00C03D29"/>
    <w:rsid w:val="00C124C3"/>
    <w:rsid w:val="00C2045A"/>
    <w:rsid w:val="00C219EC"/>
    <w:rsid w:val="00C21D47"/>
    <w:rsid w:val="00C227D5"/>
    <w:rsid w:val="00C22938"/>
    <w:rsid w:val="00C22CE3"/>
    <w:rsid w:val="00C230F6"/>
    <w:rsid w:val="00C23462"/>
    <w:rsid w:val="00C236BB"/>
    <w:rsid w:val="00C23DB5"/>
    <w:rsid w:val="00C26945"/>
    <w:rsid w:val="00C307F9"/>
    <w:rsid w:val="00C32293"/>
    <w:rsid w:val="00C331F1"/>
    <w:rsid w:val="00C34889"/>
    <w:rsid w:val="00C35692"/>
    <w:rsid w:val="00C35F83"/>
    <w:rsid w:val="00C35FB2"/>
    <w:rsid w:val="00C3615A"/>
    <w:rsid w:val="00C40145"/>
    <w:rsid w:val="00C4122F"/>
    <w:rsid w:val="00C43C67"/>
    <w:rsid w:val="00C4423E"/>
    <w:rsid w:val="00C542EE"/>
    <w:rsid w:val="00C54AD7"/>
    <w:rsid w:val="00C56689"/>
    <w:rsid w:val="00C601E6"/>
    <w:rsid w:val="00C6207D"/>
    <w:rsid w:val="00C63560"/>
    <w:rsid w:val="00C6365A"/>
    <w:rsid w:val="00C63A2E"/>
    <w:rsid w:val="00C656E9"/>
    <w:rsid w:val="00C666CD"/>
    <w:rsid w:val="00C67185"/>
    <w:rsid w:val="00C7183A"/>
    <w:rsid w:val="00C749AE"/>
    <w:rsid w:val="00C773A8"/>
    <w:rsid w:val="00C77D10"/>
    <w:rsid w:val="00C77F47"/>
    <w:rsid w:val="00C801CF"/>
    <w:rsid w:val="00C80521"/>
    <w:rsid w:val="00C83AF4"/>
    <w:rsid w:val="00C84EC7"/>
    <w:rsid w:val="00C85B7B"/>
    <w:rsid w:val="00C8610B"/>
    <w:rsid w:val="00C8727C"/>
    <w:rsid w:val="00C955CA"/>
    <w:rsid w:val="00C96225"/>
    <w:rsid w:val="00CA00AA"/>
    <w:rsid w:val="00CA4839"/>
    <w:rsid w:val="00CA6D4E"/>
    <w:rsid w:val="00CA711A"/>
    <w:rsid w:val="00CA7D06"/>
    <w:rsid w:val="00CB043F"/>
    <w:rsid w:val="00CB0CFC"/>
    <w:rsid w:val="00CB1721"/>
    <w:rsid w:val="00CB3993"/>
    <w:rsid w:val="00CB4663"/>
    <w:rsid w:val="00CB62AC"/>
    <w:rsid w:val="00CB7D4B"/>
    <w:rsid w:val="00CB7DEE"/>
    <w:rsid w:val="00CC2A7C"/>
    <w:rsid w:val="00CC3EA8"/>
    <w:rsid w:val="00CC44F0"/>
    <w:rsid w:val="00CC4FD7"/>
    <w:rsid w:val="00CC58D2"/>
    <w:rsid w:val="00CD02AA"/>
    <w:rsid w:val="00CD1AE2"/>
    <w:rsid w:val="00CD22A1"/>
    <w:rsid w:val="00CD3205"/>
    <w:rsid w:val="00CD54FD"/>
    <w:rsid w:val="00CD6421"/>
    <w:rsid w:val="00CD6479"/>
    <w:rsid w:val="00CD66EC"/>
    <w:rsid w:val="00CD7089"/>
    <w:rsid w:val="00CD7163"/>
    <w:rsid w:val="00CE2868"/>
    <w:rsid w:val="00CE3622"/>
    <w:rsid w:val="00CE5CDE"/>
    <w:rsid w:val="00CE7980"/>
    <w:rsid w:val="00CF2D00"/>
    <w:rsid w:val="00CF3F97"/>
    <w:rsid w:val="00CF5F5F"/>
    <w:rsid w:val="00CF6263"/>
    <w:rsid w:val="00CF7302"/>
    <w:rsid w:val="00CF74CC"/>
    <w:rsid w:val="00D005E7"/>
    <w:rsid w:val="00D0084A"/>
    <w:rsid w:val="00D01DC3"/>
    <w:rsid w:val="00D13A77"/>
    <w:rsid w:val="00D14119"/>
    <w:rsid w:val="00D15934"/>
    <w:rsid w:val="00D15940"/>
    <w:rsid w:val="00D15D36"/>
    <w:rsid w:val="00D15E73"/>
    <w:rsid w:val="00D17000"/>
    <w:rsid w:val="00D2012C"/>
    <w:rsid w:val="00D216B1"/>
    <w:rsid w:val="00D25A1D"/>
    <w:rsid w:val="00D25AB3"/>
    <w:rsid w:val="00D27289"/>
    <w:rsid w:val="00D31C7E"/>
    <w:rsid w:val="00D32614"/>
    <w:rsid w:val="00D3686A"/>
    <w:rsid w:val="00D36C46"/>
    <w:rsid w:val="00D378F1"/>
    <w:rsid w:val="00D42054"/>
    <w:rsid w:val="00D429DF"/>
    <w:rsid w:val="00D4355A"/>
    <w:rsid w:val="00D4403C"/>
    <w:rsid w:val="00D45204"/>
    <w:rsid w:val="00D467B2"/>
    <w:rsid w:val="00D46CD7"/>
    <w:rsid w:val="00D50259"/>
    <w:rsid w:val="00D54C5B"/>
    <w:rsid w:val="00D56403"/>
    <w:rsid w:val="00D56F1E"/>
    <w:rsid w:val="00D64081"/>
    <w:rsid w:val="00D64321"/>
    <w:rsid w:val="00D643DD"/>
    <w:rsid w:val="00D6513E"/>
    <w:rsid w:val="00D6667D"/>
    <w:rsid w:val="00D66F67"/>
    <w:rsid w:val="00D71B3B"/>
    <w:rsid w:val="00D74E1F"/>
    <w:rsid w:val="00D7553F"/>
    <w:rsid w:val="00D7678B"/>
    <w:rsid w:val="00D800A6"/>
    <w:rsid w:val="00D80551"/>
    <w:rsid w:val="00D806FC"/>
    <w:rsid w:val="00D80D2C"/>
    <w:rsid w:val="00D827F1"/>
    <w:rsid w:val="00D854EF"/>
    <w:rsid w:val="00D877BA"/>
    <w:rsid w:val="00D87DF7"/>
    <w:rsid w:val="00D91AEA"/>
    <w:rsid w:val="00D93C71"/>
    <w:rsid w:val="00D969D8"/>
    <w:rsid w:val="00D96AF3"/>
    <w:rsid w:val="00DA1FED"/>
    <w:rsid w:val="00DA350C"/>
    <w:rsid w:val="00DA37A4"/>
    <w:rsid w:val="00DA41B1"/>
    <w:rsid w:val="00DA5944"/>
    <w:rsid w:val="00DA7C74"/>
    <w:rsid w:val="00DB5B1A"/>
    <w:rsid w:val="00DB69C8"/>
    <w:rsid w:val="00DB6FA6"/>
    <w:rsid w:val="00DC1E24"/>
    <w:rsid w:val="00DC28D9"/>
    <w:rsid w:val="00DC3305"/>
    <w:rsid w:val="00DC40D9"/>
    <w:rsid w:val="00DD0032"/>
    <w:rsid w:val="00DD1589"/>
    <w:rsid w:val="00DD419D"/>
    <w:rsid w:val="00DD6020"/>
    <w:rsid w:val="00DE099B"/>
    <w:rsid w:val="00DE3ACE"/>
    <w:rsid w:val="00DE413C"/>
    <w:rsid w:val="00DE7FCD"/>
    <w:rsid w:val="00DF0AF9"/>
    <w:rsid w:val="00DF1097"/>
    <w:rsid w:val="00DF3B08"/>
    <w:rsid w:val="00DF3C67"/>
    <w:rsid w:val="00DF3E6C"/>
    <w:rsid w:val="00DF521C"/>
    <w:rsid w:val="00DF731E"/>
    <w:rsid w:val="00E023FF"/>
    <w:rsid w:val="00E02FEA"/>
    <w:rsid w:val="00E037EC"/>
    <w:rsid w:val="00E03DF7"/>
    <w:rsid w:val="00E045A8"/>
    <w:rsid w:val="00E04670"/>
    <w:rsid w:val="00E060A8"/>
    <w:rsid w:val="00E06298"/>
    <w:rsid w:val="00E07CA1"/>
    <w:rsid w:val="00E07FCC"/>
    <w:rsid w:val="00E105F9"/>
    <w:rsid w:val="00E128B2"/>
    <w:rsid w:val="00E16A42"/>
    <w:rsid w:val="00E2012E"/>
    <w:rsid w:val="00E201D6"/>
    <w:rsid w:val="00E2163C"/>
    <w:rsid w:val="00E2340B"/>
    <w:rsid w:val="00E242C0"/>
    <w:rsid w:val="00E24E50"/>
    <w:rsid w:val="00E304E5"/>
    <w:rsid w:val="00E3157F"/>
    <w:rsid w:val="00E3177A"/>
    <w:rsid w:val="00E33205"/>
    <w:rsid w:val="00E36632"/>
    <w:rsid w:val="00E3758E"/>
    <w:rsid w:val="00E37FAD"/>
    <w:rsid w:val="00E40965"/>
    <w:rsid w:val="00E4125A"/>
    <w:rsid w:val="00E42148"/>
    <w:rsid w:val="00E4491F"/>
    <w:rsid w:val="00E467C4"/>
    <w:rsid w:val="00E47B24"/>
    <w:rsid w:val="00E47B54"/>
    <w:rsid w:val="00E500A6"/>
    <w:rsid w:val="00E523C7"/>
    <w:rsid w:val="00E52BBB"/>
    <w:rsid w:val="00E60FFC"/>
    <w:rsid w:val="00E62F36"/>
    <w:rsid w:val="00E6488C"/>
    <w:rsid w:val="00E660ED"/>
    <w:rsid w:val="00E7014A"/>
    <w:rsid w:val="00E71610"/>
    <w:rsid w:val="00E71AEF"/>
    <w:rsid w:val="00E72A64"/>
    <w:rsid w:val="00E7310B"/>
    <w:rsid w:val="00E73C1F"/>
    <w:rsid w:val="00E742A1"/>
    <w:rsid w:val="00E82075"/>
    <w:rsid w:val="00E84CF4"/>
    <w:rsid w:val="00E84EFE"/>
    <w:rsid w:val="00E86719"/>
    <w:rsid w:val="00E95065"/>
    <w:rsid w:val="00E95E36"/>
    <w:rsid w:val="00E96D6E"/>
    <w:rsid w:val="00E97BFD"/>
    <w:rsid w:val="00EA064D"/>
    <w:rsid w:val="00EA2960"/>
    <w:rsid w:val="00EA34AE"/>
    <w:rsid w:val="00EA482B"/>
    <w:rsid w:val="00EA572A"/>
    <w:rsid w:val="00EA57F0"/>
    <w:rsid w:val="00EA6999"/>
    <w:rsid w:val="00EA6E56"/>
    <w:rsid w:val="00EB0520"/>
    <w:rsid w:val="00EB0705"/>
    <w:rsid w:val="00EB0D36"/>
    <w:rsid w:val="00EB1211"/>
    <w:rsid w:val="00EB1A96"/>
    <w:rsid w:val="00EB1D2A"/>
    <w:rsid w:val="00EB4D18"/>
    <w:rsid w:val="00EB5B9C"/>
    <w:rsid w:val="00EB6189"/>
    <w:rsid w:val="00EB644D"/>
    <w:rsid w:val="00EB6620"/>
    <w:rsid w:val="00EB68A2"/>
    <w:rsid w:val="00EB6F8C"/>
    <w:rsid w:val="00EC1262"/>
    <w:rsid w:val="00EC160D"/>
    <w:rsid w:val="00EC1BC2"/>
    <w:rsid w:val="00EC245D"/>
    <w:rsid w:val="00EC3B51"/>
    <w:rsid w:val="00EC663C"/>
    <w:rsid w:val="00EC683C"/>
    <w:rsid w:val="00EC74C4"/>
    <w:rsid w:val="00ED31E7"/>
    <w:rsid w:val="00ED3215"/>
    <w:rsid w:val="00EE02B3"/>
    <w:rsid w:val="00EE1A9F"/>
    <w:rsid w:val="00EE2099"/>
    <w:rsid w:val="00EE42CB"/>
    <w:rsid w:val="00EE6BC5"/>
    <w:rsid w:val="00EF0B5B"/>
    <w:rsid w:val="00EF106E"/>
    <w:rsid w:val="00EF2F06"/>
    <w:rsid w:val="00EF3879"/>
    <w:rsid w:val="00EF779B"/>
    <w:rsid w:val="00F00731"/>
    <w:rsid w:val="00F00E7F"/>
    <w:rsid w:val="00F018CE"/>
    <w:rsid w:val="00F01981"/>
    <w:rsid w:val="00F03748"/>
    <w:rsid w:val="00F053AC"/>
    <w:rsid w:val="00F06EC6"/>
    <w:rsid w:val="00F06FFC"/>
    <w:rsid w:val="00F074D0"/>
    <w:rsid w:val="00F10468"/>
    <w:rsid w:val="00F115BA"/>
    <w:rsid w:val="00F13C60"/>
    <w:rsid w:val="00F14151"/>
    <w:rsid w:val="00F158AE"/>
    <w:rsid w:val="00F15B9A"/>
    <w:rsid w:val="00F1697B"/>
    <w:rsid w:val="00F16C96"/>
    <w:rsid w:val="00F17A15"/>
    <w:rsid w:val="00F17D3E"/>
    <w:rsid w:val="00F214F0"/>
    <w:rsid w:val="00F243D7"/>
    <w:rsid w:val="00F2556A"/>
    <w:rsid w:val="00F30CAD"/>
    <w:rsid w:val="00F31F32"/>
    <w:rsid w:val="00F34884"/>
    <w:rsid w:val="00F36701"/>
    <w:rsid w:val="00F40B3D"/>
    <w:rsid w:val="00F40C88"/>
    <w:rsid w:val="00F42DFD"/>
    <w:rsid w:val="00F45299"/>
    <w:rsid w:val="00F507F4"/>
    <w:rsid w:val="00F51735"/>
    <w:rsid w:val="00F51E47"/>
    <w:rsid w:val="00F51E77"/>
    <w:rsid w:val="00F52CAC"/>
    <w:rsid w:val="00F6270E"/>
    <w:rsid w:val="00F62B70"/>
    <w:rsid w:val="00F62E1E"/>
    <w:rsid w:val="00F63502"/>
    <w:rsid w:val="00F63955"/>
    <w:rsid w:val="00F639B9"/>
    <w:rsid w:val="00F64862"/>
    <w:rsid w:val="00F649F5"/>
    <w:rsid w:val="00F65C9A"/>
    <w:rsid w:val="00F66BCB"/>
    <w:rsid w:val="00F676AD"/>
    <w:rsid w:val="00F67A59"/>
    <w:rsid w:val="00F70CBB"/>
    <w:rsid w:val="00F70EB8"/>
    <w:rsid w:val="00F71FCA"/>
    <w:rsid w:val="00F721C1"/>
    <w:rsid w:val="00F73367"/>
    <w:rsid w:val="00F7390D"/>
    <w:rsid w:val="00F75A50"/>
    <w:rsid w:val="00F76746"/>
    <w:rsid w:val="00F77657"/>
    <w:rsid w:val="00F82DD3"/>
    <w:rsid w:val="00F8382D"/>
    <w:rsid w:val="00F84F24"/>
    <w:rsid w:val="00F851BB"/>
    <w:rsid w:val="00F8552D"/>
    <w:rsid w:val="00F90BF3"/>
    <w:rsid w:val="00F91717"/>
    <w:rsid w:val="00F96480"/>
    <w:rsid w:val="00F96881"/>
    <w:rsid w:val="00F96904"/>
    <w:rsid w:val="00FA1353"/>
    <w:rsid w:val="00FA49E1"/>
    <w:rsid w:val="00FA5F9A"/>
    <w:rsid w:val="00FA6A2E"/>
    <w:rsid w:val="00FB1FA4"/>
    <w:rsid w:val="00FB2787"/>
    <w:rsid w:val="00FB2C5B"/>
    <w:rsid w:val="00FB4F4B"/>
    <w:rsid w:val="00FB574C"/>
    <w:rsid w:val="00FC0125"/>
    <w:rsid w:val="00FC0A2B"/>
    <w:rsid w:val="00FC0D5E"/>
    <w:rsid w:val="00FC108F"/>
    <w:rsid w:val="00FC13B1"/>
    <w:rsid w:val="00FC1775"/>
    <w:rsid w:val="00FC1916"/>
    <w:rsid w:val="00FC35F3"/>
    <w:rsid w:val="00FC3B47"/>
    <w:rsid w:val="00FC5EEA"/>
    <w:rsid w:val="00FC5F9A"/>
    <w:rsid w:val="00FC79A9"/>
    <w:rsid w:val="00FD09DB"/>
    <w:rsid w:val="00FD0B98"/>
    <w:rsid w:val="00FD14D4"/>
    <w:rsid w:val="00FD4F40"/>
    <w:rsid w:val="00FD783D"/>
    <w:rsid w:val="00FE183A"/>
    <w:rsid w:val="00FE6B56"/>
    <w:rsid w:val="00FF0FE9"/>
    <w:rsid w:val="00FF1305"/>
    <w:rsid w:val="00FF1F5B"/>
    <w:rsid w:val="00FF2AF7"/>
    <w:rsid w:val="00FF644A"/>
    <w:rsid w:val="00FF7A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063E58"/>
    <w:pPr>
      <w:jc w:val="both"/>
    </w:pPr>
    <w:rPr>
      <w:rFonts w:ascii="Cambria" w:eastAsia="Calibri" w:hAnsi="Cambria" w:cs="Times New Roman"/>
    </w:rPr>
  </w:style>
  <w:style w:type="paragraph" w:styleId="Ttulo1">
    <w:name w:val="heading 1"/>
    <w:aliases w:val="Headline,H1,h1,II+,I,Document Header1,Chapter,heading 1,Titulo 1,Section Heading,Part"/>
    <w:basedOn w:val="Normal"/>
    <w:next w:val="Normal"/>
    <w:link w:val="Ttulo1Car"/>
    <w:qFormat/>
    <w:rsid w:val="009E2CD3"/>
    <w:pPr>
      <w:keepNext/>
      <w:spacing w:before="240" w:after="60" w:line="240" w:lineRule="auto"/>
      <w:jc w:val="left"/>
      <w:outlineLvl w:val="0"/>
    </w:pPr>
    <w:rPr>
      <w:rFonts w:eastAsia="Times New Roman"/>
      <w:b/>
      <w:bCs/>
      <w:kern w:val="32"/>
      <w:sz w:val="32"/>
      <w:szCs w:val="32"/>
    </w:rPr>
  </w:style>
  <w:style w:type="paragraph" w:styleId="Ttulo2">
    <w:name w:val="heading 2"/>
    <w:aliases w:val="h2"/>
    <w:basedOn w:val="Normal"/>
    <w:next w:val="Normal"/>
    <w:link w:val="Ttulo2Car"/>
    <w:qFormat/>
    <w:rsid w:val="00063E58"/>
    <w:pPr>
      <w:keepNext/>
      <w:numPr>
        <w:ilvl w:val="1"/>
        <w:numId w:val="3"/>
      </w:numPr>
      <w:tabs>
        <w:tab w:val="left" w:pos="0"/>
      </w:tabs>
      <w:suppressAutoHyphens/>
      <w:spacing w:before="240" w:after="60" w:line="240" w:lineRule="auto"/>
      <w:outlineLvl w:val="1"/>
    </w:pPr>
    <w:rPr>
      <w:rFonts w:ascii="Arial" w:hAnsi="Arial"/>
      <w:b/>
      <w:i/>
      <w:sz w:val="20"/>
      <w:szCs w:val="20"/>
      <w:lang w:val="es-ES" w:eastAsia="ar-SA"/>
    </w:rPr>
  </w:style>
  <w:style w:type="paragraph" w:styleId="Ttulo3">
    <w:name w:val="heading 3"/>
    <w:aliases w:val="H3,Titulo 3,Level 1 - 1,h3,Level 3 Topic Heading,Section"/>
    <w:basedOn w:val="Normal"/>
    <w:next w:val="Normal"/>
    <w:link w:val="Ttulo3Car"/>
    <w:qFormat/>
    <w:rsid w:val="009E2CD3"/>
    <w:pPr>
      <w:keepNext/>
      <w:spacing w:before="240" w:after="60" w:line="240" w:lineRule="auto"/>
      <w:jc w:val="left"/>
      <w:outlineLvl w:val="2"/>
    </w:pPr>
    <w:rPr>
      <w:rFonts w:eastAsia="Times New Roman"/>
      <w:b/>
      <w:bCs/>
      <w:sz w:val="26"/>
      <w:szCs w:val="26"/>
    </w:rPr>
  </w:style>
  <w:style w:type="paragraph" w:styleId="Ttulo4">
    <w:name w:val="heading 4"/>
    <w:basedOn w:val="Normal"/>
    <w:next w:val="Normal"/>
    <w:link w:val="Ttulo4Car"/>
    <w:qFormat/>
    <w:rsid w:val="009E2CD3"/>
    <w:pPr>
      <w:keepNext/>
      <w:spacing w:before="240" w:after="60" w:line="240" w:lineRule="auto"/>
      <w:jc w:val="left"/>
      <w:outlineLvl w:val="3"/>
    </w:pPr>
    <w:rPr>
      <w:rFonts w:ascii="Calibri" w:hAnsi="Calibri"/>
      <w:b/>
      <w:bCs/>
      <w:sz w:val="28"/>
      <w:szCs w:val="28"/>
    </w:rPr>
  </w:style>
  <w:style w:type="paragraph" w:styleId="Ttulo5">
    <w:name w:val="heading 5"/>
    <w:basedOn w:val="Normal"/>
    <w:next w:val="Normal"/>
    <w:link w:val="Ttulo5Car"/>
    <w:qFormat/>
    <w:rsid w:val="009E2CD3"/>
    <w:pPr>
      <w:spacing w:before="240" w:after="60" w:line="240" w:lineRule="auto"/>
      <w:jc w:val="left"/>
      <w:outlineLvl w:val="4"/>
    </w:pPr>
    <w:rPr>
      <w:rFonts w:ascii="Calibri" w:hAnsi="Calibri"/>
      <w:b/>
      <w:bCs/>
      <w:i/>
      <w:iCs/>
      <w:sz w:val="26"/>
      <w:szCs w:val="26"/>
    </w:rPr>
  </w:style>
  <w:style w:type="paragraph" w:styleId="Ttulo6">
    <w:name w:val="heading 6"/>
    <w:basedOn w:val="Normal"/>
    <w:next w:val="Normal"/>
    <w:link w:val="Ttulo6Car"/>
    <w:qFormat/>
    <w:rsid w:val="009E2CD3"/>
    <w:pPr>
      <w:spacing w:before="240" w:after="60" w:line="240" w:lineRule="auto"/>
      <w:jc w:val="left"/>
      <w:outlineLvl w:val="5"/>
    </w:pPr>
    <w:rPr>
      <w:rFonts w:ascii="Calibri" w:hAnsi="Calibri"/>
      <w:b/>
      <w:bCs/>
    </w:rPr>
  </w:style>
  <w:style w:type="paragraph" w:styleId="Ttulo7">
    <w:name w:val="heading 7"/>
    <w:basedOn w:val="Normal"/>
    <w:next w:val="Normal"/>
    <w:link w:val="Ttulo7Car"/>
    <w:qFormat/>
    <w:rsid w:val="009E2CD3"/>
    <w:pPr>
      <w:spacing w:before="240" w:after="60" w:line="240" w:lineRule="auto"/>
      <w:jc w:val="left"/>
      <w:outlineLvl w:val="6"/>
    </w:pPr>
    <w:rPr>
      <w:rFonts w:ascii="Calibri" w:hAnsi="Calibri"/>
      <w:sz w:val="24"/>
      <w:szCs w:val="24"/>
    </w:rPr>
  </w:style>
  <w:style w:type="paragraph" w:styleId="Ttulo8">
    <w:name w:val="heading 8"/>
    <w:basedOn w:val="Normal"/>
    <w:next w:val="Normal"/>
    <w:link w:val="Ttulo8Car"/>
    <w:qFormat/>
    <w:rsid w:val="009E2CD3"/>
    <w:pPr>
      <w:spacing w:before="240" w:after="60" w:line="240" w:lineRule="auto"/>
      <w:jc w:val="left"/>
      <w:outlineLvl w:val="7"/>
    </w:pPr>
    <w:rPr>
      <w:rFonts w:ascii="Calibri" w:hAnsi="Calibri"/>
      <w:i/>
      <w:iCs/>
      <w:sz w:val="24"/>
      <w:szCs w:val="24"/>
    </w:rPr>
  </w:style>
  <w:style w:type="paragraph" w:styleId="Ttulo9">
    <w:name w:val="heading 9"/>
    <w:basedOn w:val="Normal"/>
    <w:next w:val="Normal"/>
    <w:link w:val="Ttulo9Car"/>
    <w:qFormat/>
    <w:rsid w:val="009E2CD3"/>
    <w:pPr>
      <w:spacing w:before="240" w:after="60" w:line="240" w:lineRule="auto"/>
      <w:jc w:val="left"/>
      <w:outlineLvl w:val="8"/>
    </w:pPr>
    <w:rPr>
      <w:rFonts w:eastAsia="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h2 Car"/>
    <w:basedOn w:val="Fuentedeprrafopredeter"/>
    <w:link w:val="Ttulo2"/>
    <w:uiPriority w:val="99"/>
    <w:rsid w:val="00063E58"/>
    <w:rPr>
      <w:rFonts w:ascii="Arial" w:eastAsia="Calibri" w:hAnsi="Arial" w:cs="Times New Roman"/>
      <w:b/>
      <w:i/>
      <w:sz w:val="20"/>
      <w:szCs w:val="20"/>
      <w:lang w:val="es-ES" w:eastAsia="ar-SA"/>
    </w:rPr>
  </w:style>
  <w:style w:type="paragraph" w:styleId="Encabezado">
    <w:name w:val="header"/>
    <w:basedOn w:val="Normal"/>
    <w:link w:val="EncabezadoCar"/>
    <w:uiPriority w:val="99"/>
    <w:unhideWhenUsed/>
    <w:rsid w:val="00063E5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3E58"/>
    <w:rPr>
      <w:rFonts w:ascii="Cambria" w:eastAsia="Calibri" w:hAnsi="Cambria" w:cs="Times New Roman"/>
    </w:rPr>
  </w:style>
  <w:style w:type="paragraph" w:styleId="Piedepgina">
    <w:name w:val="footer"/>
    <w:basedOn w:val="Normal"/>
    <w:link w:val="PiedepginaCar"/>
    <w:uiPriority w:val="99"/>
    <w:unhideWhenUsed/>
    <w:rsid w:val="00063E5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3E58"/>
    <w:rPr>
      <w:rFonts w:ascii="Cambria" w:eastAsia="Calibri" w:hAnsi="Cambria" w:cs="Times New Roman"/>
    </w:rPr>
  </w:style>
  <w:style w:type="paragraph" w:styleId="Subttulo">
    <w:name w:val="Subtitle"/>
    <w:basedOn w:val="Normal"/>
    <w:next w:val="Normal"/>
    <w:link w:val="SubttuloCar"/>
    <w:qFormat/>
    <w:rsid w:val="00063E58"/>
    <w:pPr>
      <w:keepNext/>
      <w:spacing w:before="120" w:after="0" w:line="360" w:lineRule="auto"/>
    </w:pPr>
    <w:rPr>
      <w:rFonts w:eastAsia="MS Mincho"/>
      <w:b/>
      <w:szCs w:val="24"/>
      <w:lang w:val="es-ES" w:eastAsia="es-ES"/>
    </w:rPr>
  </w:style>
  <w:style w:type="character" w:customStyle="1" w:styleId="SubttuloCar">
    <w:name w:val="Subtítulo Car"/>
    <w:basedOn w:val="Fuentedeprrafopredeter"/>
    <w:link w:val="Subttulo"/>
    <w:rsid w:val="00063E58"/>
    <w:rPr>
      <w:rFonts w:ascii="Cambria" w:eastAsia="MS Mincho" w:hAnsi="Cambria" w:cs="Times New Roman"/>
      <w:b/>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63E58"/>
    <w:pPr>
      <w:spacing w:after="0" w:line="240" w:lineRule="auto"/>
      <w:ind w:left="720"/>
      <w:contextualSpacing/>
    </w:pPr>
    <w:rPr>
      <w:rFonts w:ascii="Arial" w:hAnsi="Arial" w:cs="Arial"/>
      <w:sz w:val="24"/>
      <w:szCs w:val="24"/>
      <w:lang w:eastAsia="es-ES"/>
    </w:rPr>
  </w:style>
  <w:style w:type="paragraph" w:styleId="Sinespaciado">
    <w:name w:val="No Spacing"/>
    <w:link w:val="SinespaciadoCar"/>
    <w:uiPriority w:val="1"/>
    <w:qFormat/>
    <w:rsid w:val="00063E58"/>
    <w:pPr>
      <w:spacing w:after="0" w:line="240" w:lineRule="auto"/>
    </w:pPr>
    <w:rPr>
      <w:rFonts w:ascii="Calibri" w:eastAsia="Calibri" w:hAnsi="Calibri" w:cs="Times New Roman"/>
    </w:rPr>
  </w:style>
  <w:style w:type="paragraph" w:styleId="Textosinformato">
    <w:name w:val="Plain Text"/>
    <w:basedOn w:val="Normal"/>
    <w:link w:val="TextosinformatoCar"/>
    <w:uiPriority w:val="99"/>
    <w:rsid w:val="00063E58"/>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uiPriority w:val="99"/>
    <w:rsid w:val="00063E58"/>
    <w:rPr>
      <w:rFonts w:ascii="Courier New" w:eastAsia="Times New Roman" w:hAnsi="Courier New" w:cs="Times New Roman"/>
      <w:sz w:val="20"/>
      <w:szCs w:val="20"/>
      <w:lang w:val="es-ES" w:eastAsia="es-ES"/>
    </w:rPr>
  </w:style>
  <w:style w:type="paragraph" w:customStyle="1" w:styleId="Fraccin">
    <w:name w:val="Fracción"/>
    <w:basedOn w:val="Normal"/>
    <w:uiPriority w:val="99"/>
    <w:rsid w:val="00063E58"/>
    <w:pPr>
      <w:spacing w:after="240" w:line="240" w:lineRule="auto"/>
      <w:ind w:left="851" w:hanging="709"/>
    </w:pPr>
    <w:rPr>
      <w:rFonts w:ascii="Arial" w:eastAsia="Times New Roman" w:hAnsi="Arial"/>
      <w:sz w:val="24"/>
      <w:szCs w:val="24"/>
      <w:lang w:eastAsia="es-ES"/>
    </w:rPr>
  </w:style>
  <w:style w:type="paragraph" w:customStyle="1" w:styleId="Textoindependiente21">
    <w:name w:val="Texto independiente 21"/>
    <w:basedOn w:val="Normal"/>
    <w:rsid w:val="00063E58"/>
    <w:pPr>
      <w:widowControl w:val="0"/>
      <w:suppressAutoHyphens/>
      <w:overflowPunct w:val="0"/>
      <w:autoSpaceDE w:val="0"/>
      <w:spacing w:after="0" w:line="240" w:lineRule="auto"/>
      <w:textAlignment w:val="baseline"/>
    </w:pPr>
    <w:rPr>
      <w:rFonts w:ascii="Arial" w:hAnsi="Arial"/>
      <w:sz w:val="20"/>
      <w:szCs w:val="20"/>
      <w:lang w:val="es-ES" w:eastAsia="ar-SA"/>
    </w:rPr>
  </w:style>
  <w:style w:type="table" w:styleId="Tablaconcuadrcula">
    <w:name w:val="Table Grid"/>
    <w:basedOn w:val="Tablanormal"/>
    <w:uiPriority w:val="59"/>
    <w:rsid w:val="00063E58"/>
    <w:pPr>
      <w:spacing w:after="0" w:line="240" w:lineRule="auto"/>
    </w:pPr>
    <w:rPr>
      <w:rFonts w:ascii="Times New Roman" w:eastAsia="Times New Roman" w:hAnsi="Times New Roman"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aliases w:val="Hipervínculo1,Hipervínculo11,Hipervínculo12,Hipervínculo13,Hipervínculo14,Hipervínculo15"/>
    <w:uiPriority w:val="99"/>
    <w:rsid w:val="008D6038"/>
    <w:rPr>
      <w:color w:val="0000FF"/>
      <w:u w:val="single"/>
    </w:rPr>
  </w:style>
  <w:style w:type="paragraph" w:customStyle="1" w:styleId="Car">
    <w:name w:val="Car"/>
    <w:basedOn w:val="Normal"/>
    <w:next w:val="Normal"/>
    <w:rsid w:val="00237EBE"/>
    <w:pPr>
      <w:widowControl w:val="0"/>
      <w:tabs>
        <w:tab w:val="num" w:pos="1440"/>
      </w:tabs>
      <w:adjustRightInd w:val="0"/>
      <w:spacing w:before="80" w:after="80" w:line="240" w:lineRule="auto"/>
      <w:textAlignment w:val="baseline"/>
    </w:pPr>
    <w:rPr>
      <w:rFonts w:ascii="Arial" w:eastAsia="Times New Roman" w:hAnsi="Arial" w:cs="Arial"/>
      <w:sz w:val="28"/>
      <w:szCs w:val="28"/>
      <w:lang w:val="es-ES_tradnl" w:eastAsia="es-ES"/>
    </w:rPr>
  </w:style>
  <w:style w:type="paragraph" w:styleId="Textodeglobo">
    <w:name w:val="Balloon Text"/>
    <w:basedOn w:val="Normal"/>
    <w:link w:val="TextodegloboCar"/>
    <w:uiPriority w:val="99"/>
    <w:semiHidden/>
    <w:unhideWhenUsed/>
    <w:rsid w:val="00237E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7EBE"/>
    <w:rPr>
      <w:rFonts w:ascii="Tahoma" w:eastAsia="Calibri" w:hAnsi="Tahoma" w:cs="Tahoma"/>
      <w:sz w:val="16"/>
      <w:szCs w:val="16"/>
    </w:rPr>
  </w:style>
  <w:style w:type="paragraph" w:styleId="Ttulo">
    <w:name w:val="Title"/>
    <w:basedOn w:val="Normal"/>
    <w:next w:val="Normal"/>
    <w:link w:val="TtuloCar"/>
    <w:uiPriority w:val="99"/>
    <w:qFormat/>
    <w:rsid w:val="0041306E"/>
    <w:pPr>
      <w:spacing w:before="240" w:after="60" w:line="240" w:lineRule="auto"/>
      <w:jc w:val="center"/>
      <w:outlineLvl w:val="0"/>
    </w:pPr>
    <w:rPr>
      <w:rFonts w:eastAsia="Times New Roman"/>
      <w:b/>
      <w:bCs/>
      <w:kern w:val="28"/>
      <w:sz w:val="32"/>
      <w:szCs w:val="32"/>
    </w:rPr>
  </w:style>
  <w:style w:type="character" w:customStyle="1" w:styleId="TtuloCar">
    <w:name w:val="Título Car"/>
    <w:basedOn w:val="Fuentedeprrafopredeter"/>
    <w:link w:val="Ttulo"/>
    <w:uiPriority w:val="99"/>
    <w:rsid w:val="0041306E"/>
    <w:rPr>
      <w:rFonts w:ascii="Cambria" w:eastAsia="Times New Roman" w:hAnsi="Cambria" w:cs="Times New Roman"/>
      <w:b/>
      <w:bCs/>
      <w:kern w:val="28"/>
      <w:sz w:val="32"/>
      <w:szCs w:val="32"/>
    </w:rPr>
  </w:style>
  <w:style w:type="character" w:customStyle="1" w:styleId="Ttulo1Car">
    <w:name w:val="Título 1 Car"/>
    <w:aliases w:val="Headline Car,H1 Car,h1 Car,II+ Car,I Car,Document Header1 Car,Chapter Car,heading 1 Car,Titulo 1 Car,Section Heading Car,Part Car"/>
    <w:basedOn w:val="Fuentedeprrafopredeter"/>
    <w:link w:val="Ttulo1"/>
    <w:uiPriority w:val="99"/>
    <w:rsid w:val="009E2CD3"/>
    <w:rPr>
      <w:rFonts w:ascii="Cambria" w:eastAsia="Times New Roman" w:hAnsi="Cambria" w:cs="Times New Roman"/>
      <w:b/>
      <w:bCs/>
      <w:kern w:val="32"/>
      <w:sz w:val="32"/>
      <w:szCs w:val="32"/>
    </w:rPr>
  </w:style>
  <w:style w:type="character" w:customStyle="1" w:styleId="Ttulo3Car">
    <w:name w:val="Título 3 Car"/>
    <w:aliases w:val="H3 Car,Titulo 3 Car,Level 1 - 1 Car,h3 Car,Level 3 Topic Heading Car,Section Car"/>
    <w:basedOn w:val="Fuentedeprrafopredeter"/>
    <w:link w:val="Ttulo3"/>
    <w:uiPriority w:val="99"/>
    <w:rsid w:val="009E2CD3"/>
    <w:rPr>
      <w:rFonts w:ascii="Cambria" w:eastAsia="Times New Roman" w:hAnsi="Cambria" w:cs="Times New Roman"/>
      <w:b/>
      <w:bCs/>
      <w:sz w:val="26"/>
      <w:szCs w:val="26"/>
    </w:rPr>
  </w:style>
  <w:style w:type="character" w:customStyle="1" w:styleId="Ttulo4Car">
    <w:name w:val="Título 4 Car"/>
    <w:basedOn w:val="Fuentedeprrafopredeter"/>
    <w:link w:val="Ttulo4"/>
    <w:uiPriority w:val="99"/>
    <w:rsid w:val="009E2CD3"/>
    <w:rPr>
      <w:rFonts w:ascii="Calibri" w:eastAsia="Calibri" w:hAnsi="Calibri" w:cs="Times New Roman"/>
      <w:b/>
      <w:bCs/>
      <w:sz w:val="28"/>
      <w:szCs w:val="28"/>
    </w:rPr>
  </w:style>
  <w:style w:type="character" w:customStyle="1" w:styleId="Ttulo5Car">
    <w:name w:val="Título 5 Car"/>
    <w:basedOn w:val="Fuentedeprrafopredeter"/>
    <w:link w:val="Ttulo5"/>
    <w:uiPriority w:val="99"/>
    <w:rsid w:val="009E2CD3"/>
    <w:rPr>
      <w:rFonts w:ascii="Calibri" w:eastAsia="Calibri" w:hAnsi="Calibri" w:cs="Times New Roman"/>
      <w:b/>
      <w:bCs/>
      <w:i/>
      <w:iCs/>
      <w:sz w:val="26"/>
      <w:szCs w:val="26"/>
    </w:rPr>
  </w:style>
  <w:style w:type="character" w:customStyle="1" w:styleId="Ttulo6Car">
    <w:name w:val="Título 6 Car"/>
    <w:basedOn w:val="Fuentedeprrafopredeter"/>
    <w:link w:val="Ttulo6"/>
    <w:uiPriority w:val="99"/>
    <w:rsid w:val="009E2CD3"/>
    <w:rPr>
      <w:rFonts w:ascii="Calibri" w:eastAsia="Calibri" w:hAnsi="Calibri" w:cs="Times New Roman"/>
      <w:b/>
      <w:bCs/>
    </w:rPr>
  </w:style>
  <w:style w:type="character" w:customStyle="1" w:styleId="Ttulo7Car">
    <w:name w:val="Título 7 Car"/>
    <w:basedOn w:val="Fuentedeprrafopredeter"/>
    <w:link w:val="Ttulo7"/>
    <w:uiPriority w:val="99"/>
    <w:rsid w:val="009E2CD3"/>
    <w:rPr>
      <w:rFonts w:ascii="Calibri" w:eastAsia="Calibri" w:hAnsi="Calibri" w:cs="Times New Roman"/>
      <w:sz w:val="24"/>
      <w:szCs w:val="24"/>
    </w:rPr>
  </w:style>
  <w:style w:type="character" w:customStyle="1" w:styleId="Ttulo8Car">
    <w:name w:val="Título 8 Car"/>
    <w:basedOn w:val="Fuentedeprrafopredeter"/>
    <w:link w:val="Ttulo8"/>
    <w:uiPriority w:val="99"/>
    <w:rsid w:val="009E2CD3"/>
    <w:rPr>
      <w:rFonts w:ascii="Calibri" w:eastAsia="Calibri" w:hAnsi="Calibri" w:cs="Times New Roman"/>
      <w:i/>
      <w:iCs/>
      <w:sz w:val="24"/>
      <w:szCs w:val="24"/>
    </w:rPr>
  </w:style>
  <w:style w:type="character" w:customStyle="1" w:styleId="Ttulo9Car">
    <w:name w:val="Título 9 Car"/>
    <w:basedOn w:val="Fuentedeprrafopredeter"/>
    <w:link w:val="Ttulo9"/>
    <w:uiPriority w:val="99"/>
    <w:rsid w:val="009E2CD3"/>
    <w:rPr>
      <w:rFonts w:ascii="Cambria" w:eastAsia="Times New Roman" w:hAnsi="Cambria" w:cs="Times New Roman"/>
    </w:rPr>
  </w:style>
  <w:style w:type="numbering" w:customStyle="1" w:styleId="Sinlista1">
    <w:name w:val="Sin lista1"/>
    <w:next w:val="Sinlista"/>
    <w:uiPriority w:val="99"/>
    <w:semiHidden/>
    <w:unhideWhenUsed/>
    <w:rsid w:val="009E2CD3"/>
  </w:style>
  <w:style w:type="character" w:styleId="Referenciaintensa">
    <w:name w:val="Intense Reference"/>
    <w:basedOn w:val="Fuentedeprrafopredeter"/>
    <w:uiPriority w:val="99"/>
    <w:qFormat/>
    <w:rsid w:val="009E2CD3"/>
    <w:rPr>
      <w:rFonts w:cs="Times New Roman"/>
      <w:b/>
      <w:sz w:val="24"/>
      <w:u w:val="single"/>
    </w:rPr>
  </w:style>
  <w:style w:type="character" w:styleId="Textoennegrita">
    <w:name w:val="Strong"/>
    <w:basedOn w:val="Fuentedeprrafopredeter"/>
    <w:uiPriority w:val="99"/>
    <w:qFormat/>
    <w:rsid w:val="009E2CD3"/>
    <w:rPr>
      <w:rFonts w:cs="Times New Roman"/>
      <w:b/>
      <w:bCs/>
    </w:rPr>
  </w:style>
  <w:style w:type="character" w:styleId="nfasis">
    <w:name w:val="Emphasis"/>
    <w:basedOn w:val="Fuentedeprrafopredeter"/>
    <w:uiPriority w:val="99"/>
    <w:qFormat/>
    <w:rsid w:val="009E2CD3"/>
    <w:rPr>
      <w:rFonts w:ascii="Calibri" w:hAnsi="Calibri" w:cs="Times New Roman"/>
      <w:b/>
      <w:i/>
      <w:iCs/>
    </w:rPr>
  </w:style>
  <w:style w:type="paragraph" w:styleId="Cita">
    <w:name w:val="Quote"/>
    <w:basedOn w:val="Normal"/>
    <w:next w:val="Normal"/>
    <w:link w:val="CitaCar"/>
    <w:uiPriority w:val="99"/>
    <w:qFormat/>
    <w:rsid w:val="009E2CD3"/>
    <w:pPr>
      <w:spacing w:after="0" w:line="240" w:lineRule="auto"/>
      <w:jc w:val="left"/>
    </w:pPr>
    <w:rPr>
      <w:rFonts w:ascii="Calibri" w:hAnsi="Calibri"/>
      <w:i/>
      <w:sz w:val="24"/>
      <w:szCs w:val="24"/>
    </w:rPr>
  </w:style>
  <w:style w:type="character" w:customStyle="1" w:styleId="CitaCar">
    <w:name w:val="Cita Car"/>
    <w:basedOn w:val="Fuentedeprrafopredeter"/>
    <w:link w:val="Cita"/>
    <w:uiPriority w:val="99"/>
    <w:rsid w:val="009E2CD3"/>
    <w:rPr>
      <w:rFonts w:ascii="Calibri" w:eastAsia="Calibri" w:hAnsi="Calibri" w:cs="Times New Roman"/>
      <w:i/>
      <w:sz w:val="24"/>
      <w:szCs w:val="24"/>
    </w:rPr>
  </w:style>
  <w:style w:type="paragraph" w:styleId="Citadestacada">
    <w:name w:val="Intense Quote"/>
    <w:basedOn w:val="Normal"/>
    <w:next w:val="Normal"/>
    <w:link w:val="CitadestacadaCar"/>
    <w:uiPriority w:val="99"/>
    <w:qFormat/>
    <w:rsid w:val="009E2CD3"/>
    <w:pPr>
      <w:spacing w:after="0" w:line="240" w:lineRule="auto"/>
      <w:ind w:left="720" w:right="720"/>
      <w:jc w:val="left"/>
    </w:pPr>
    <w:rPr>
      <w:rFonts w:ascii="Calibri" w:hAnsi="Calibri"/>
      <w:b/>
      <w:i/>
      <w:sz w:val="24"/>
    </w:rPr>
  </w:style>
  <w:style w:type="character" w:customStyle="1" w:styleId="CitadestacadaCar">
    <w:name w:val="Cita destacada Car"/>
    <w:basedOn w:val="Fuentedeprrafopredeter"/>
    <w:link w:val="Citadestacada"/>
    <w:uiPriority w:val="99"/>
    <w:rsid w:val="009E2CD3"/>
    <w:rPr>
      <w:rFonts w:ascii="Calibri" w:eastAsia="Calibri" w:hAnsi="Calibri" w:cs="Times New Roman"/>
      <w:b/>
      <w:i/>
      <w:sz w:val="24"/>
    </w:rPr>
  </w:style>
  <w:style w:type="character" w:styleId="nfasissutil">
    <w:name w:val="Subtle Emphasis"/>
    <w:basedOn w:val="Fuentedeprrafopredeter"/>
    <w:uiPriority w:val="99"/>
    <w:qFormat/>
    <w:rsid w:val="009E2CD3"/>
    <w:rPr>
      <w:rFonts w:cs="Times New Roman"/>
      <w:i/>
      <w:color w:val="5A5A5A"/>
    </w:rPr>
  </w:style>
  <w:style w:type="character" w:styleId="nfasisintenso">
    <w:name w:val="Intense Emphasis"/>
    <w:basedOn w:val="Fuentedeprrafopredeter"/>
    <w:uiPriority w:val="99"/>
    <w:qFormat/>
    <w:rsid w:val="009E2CD3"/>
    <w:rPr>
      <w:rFonts w:cs="Times New Roman"/>
      <w:b/>
      <w:i/>
      <w:sz w:val="24"/>
      <w:szCs w:val="24"/>
      <w:u w:val="single"/>
    </w:rPr>
  </w:style>
  <w:style w:type="character" w:styleId="Referenciasutil">
    <w:name w:val="Subtle Reference"/>
    <w:basedOn w:val="Fuentedeprrafopredeter"/>
    <w:uiPriority w:val="99"/>
    <w:qFormat/>
    <w:rsid w:val="009E2CD3"/>
    <w:rPr>
      <w:rFonts w:cs="Times New Roman"/>
      <w:sz w:val="24"/>
      <w:szCs w:val="24"/>
      <w:u w:val="single"/>
    </w:rPr>
  </w:style>
  <w:style w:type="character" w:styleId="Ttulodellibro">
    <w:name w:val="Book Title"/>
    <w:basedOn w:val="Fuentedeprrafopredeter"/>
    <w:uiPriority w:val="99"/>
    <w:qFormat/>
    <w:rsid w:val="009E2CD3"/>
    <w:rPr>
      <w:rFonts w:ascii="Cambria" w:hAnsi="Cambria" w:cs="Times New Roman"/>
      <w:b/>
      <w:i/>
      <w:sz w:val="24"/>
      <w:szCs w:val="24"/>
    </w:rPr>
  </w:style>
  <w:style w:type="paragraph" w:styleId="TtulodeTDC">
    <w:name w:val="TOC Heading"/>
    <w:basedOn w:val="Ttulo1"/>
    <w:next w:val="Normal"/>
    <w:uiPriority w:val="99"/>
    <w:qFormat/>
    <w:rsid w:val="009E2CD3"/>
    <w:pPr>
      <w:outlineLvl w:val="9"/>
    </w:pPr>
  </w:style>
  <w:style w:type="paragraph" w:styleId="Mapadeldocumento">
    <w:name w:val="Document Map"/>
    <w:basedOn w:val="Normal"/>
    <w:link w:val="MapadeldocumentoCar"/>
    <w:uiPriority w:val="99"/>
    <w:semiHidden/>
    <w:rsid w:val="009E2CD3"/>
    <w:pPr>
      <w:shd w:val="clear" w:color="auto" w:fill="000080"/>
      <w:spacing w:after="0" w:line="240" w:lineRule="auto"/>
      <w:jc w:val="left"/>
    </w:pPr>
    <w:rPr>
      <w:rFonts w:ascii="Tahoma" w:hAnsi="Tahoma" w:cs="Tahoma"/>
      <w:sz w:val="20"/>
      <w:szCs w:val="20"/>
    </w:rPr>
  </w:style>
  <w:style w:type="character" w:customStyle="1" w:styleId="MapadeldocumentoCar">
    <w:name w:val="Mapa del documento Car"/>
    <w:basedOn w:val="Fuentedeprrafopredeter"/>
    <w:link w:val="Mapadeldocumento"/>
    <w:uiPriority w:val="99"/>
    <w:semiHidden/>
    <w:rsid w:val="009E2CD3"/>
    <w:rPr>
      <w:rFonts w:ascii="Tahoma" w:eastAsia="Calibri" w:hAnsi="Tahoma" w:cs="Tahoma"/>
      <w:sz w:val="20"/>
      <w:szCs w:val="20"/>
      <w:shd w:val="clear" w:color="auto" w:fill="000080"/>
    </w:rPr>
  </w:style>
  <w:style w:type="paragraph" w:styleId="Textoindependiente">
    <w:name w:val="Body Text"/>
    <w:basedOn w:val="Normal"/>
    <w:link w:val="TextoindependienteCar"/>
    <w:uiPriority w:val="99"/>
    <w:rsid w:val="009E2CD3"/>
    <w:pPr>
      <w:widowControl w:val="0"/>
      <w:spacing w:after="0" w:line="480" w:lineRule="auto"/>
    </w:pPr>
    <w:rPr>
      <w:rFonts w:ascii="Arial" w:hAnsi="Arial"/>
      <w:szCs w:val="20"/>
      <w:lang w:val="es-ES_tradnl" w:eastAsia="es-ES"/>
    </w:rPr>
  </w:style>
  <w:style w:type="character" w:customStyle="1" w:styleId="TextoindependienteCar">
    <w:name w:val="Texto independiente Car"/>
    <w:basedOn w:val="Fuentedeprrafopredeter"/>
    <w:link w:val="Textoindependiente"/>
    <w:uiPriority w:val="99"/>
    <w:rsid w:val="009E2CD3"/>
    <w:rPr>
      <w:rFonts w:ascii="Arial" w:eastAsia="Calibri" w:hAnsi="Arial" w:cs="Times New Roman"/>
      <w:szCs w:val="20"/>
      <w:lang w:val="es-ES_tradnl" w:eastAsia="es-ES"/>
    </w:rPr>
  </w:style>
  <w:style w:type="character" w:customStyle="1" w:styleId="BodyTextChar">
    <w:name w:val="Body Text Char"/>
    <w:basedOn w:val="Fuentedeprrafopredeter"/>
    <w:uiPriority w:val="99"/>
    <w:semiHidden/>
    <w:locked/>
    <w:rsid w:val="009E2CD3"/>
    <w:rPr>
      <w:rFonts w:cs="Times New Roman"/>
      <w:sz w:val="24"/>
      <w:szCs w:val="24"/>
      <w:lang w:eastAsia="en-US"/>
    </w:rPr>
  </w:style>
  <w:style w:type="paragraph" w:customStyle="1" w:styleId="Textoindependiente31">
    <w:name w:val="Texto independiente 31"/>
    <w:basedOn w:val="Normal"/>
    <w:uiPriority w:val="99"/>
    <w:rsid w:val="009E2CD3"/>
    <w:pPr>
      <w:suppressAutoHyphens/>
      <w:spacing w:after="0" w:line="240" w:lineRule="auto"/>
    </w:pPr>
    <w:rPr>
      <w:rFonts w:ascii="Arial" w:hAnsi="Arial" w:cs="Arial"/>
      <w:b/>
      <w:bCs/>
      <w:szCs w:val="24"/>
      <w:lang w:val="es-ES_tradnl" w:eastAsia="ar-SA"/>
    </w:rPr>
  </w:style>
  <w:style w:type="paragraph" w:customStyle="1" w:styleId="Prrafodelista1">
    <w:name w:val="Párrafo de lista1"/>
    <w:basedOn w:val="Normal"/>
    <w:uiPriority w:val="99"/>
    <w:rsid w:val="009E2CD3"/>
    <w:pPr>
      <w:ind w:left="720"/>
      <w:contextualSpacing/>
      <w:jc w:val="left"/>
    </w:pPr>
    <w:rPr>
      <w:rFonts w:ascii="Calibri" w:eastAsia="Times New Roman" w:hAnsi="Calibri"/>
    </w:rPr>
  </w:style>
  <w:style w:type="paragraph" w:customStyle="1" w:styleId="Contenidodelatabla">
    <w:name w:val="Contenido de la tabla"/>
    <w:basedOn w:val="Normal"/>
    <w:rsid w:val="009E2CD3"/>
    <w:pPr>
      <w:suppressLineNumbers/>
      <w:suppressAutoHyphens/>
      <w:spacing w:after="0" w:line="240" w:lineRule="auto"/>
      <w:jc w:val="left"/>
    </w:pPr>
    <w:rPr>
      <w:rFonts w:ascii="Times New Roman" w:eastAsia="Times New Roman" w:hAnsi="Times New Roman"/>
      <w:sz w:val="24"/>
      <w:szCs w:val="24"/>
      <w:lang w:val="es-ES" w:eastAsia="ar-SA"/>
    </w:rPr>
  </w:style>
  <w:style w:type="paragraph" w:styleId="NormalWeb">
    <w:name w:val="Normal (Web)"/>
    <w:basedOn w:val="Normal"/>
    <w:rsid w:val="009E2CD3"/>
    <w:pPr>
      <w:spacing w:before="100" w:after="100" w:line="240" w:lineRule="auto"/>
      <w:jc w:val="left"/>
    </w:pPr>
    <w:rPr>
      <w:rFonts w:ascii="Arial Unicode MS" w:eastAsia="Arial Unicode MS" w:hAnsi="Times New Roman"/>
      <w:sz w:val="24"/>
      <w:szCs w:val="20"/>
      <w:lang w:val="es-ES" w:eastAsia="es-ES"/>
    </w:rPr>
  </w:style>
  <w:style w:type="paragraph" w:customStyle="1" w:styleId="Car0">
    <w:name w:val="Car"/>
    <w:basedOn w:val="Normal"/>
    <w:next w:val="Normal"/>
    <w:rsid w:val="004972B0"/>
    <w:pPr>
      <w:widowControl w:val="0"/>
      <w:tabs>
        <w:tab w:val="num" w:pos="1440"/>
      </w:tabs>
      <w:adjustRightInd w:val="0"/>
      <w:spacing w:before="80" w:after="80" w:line="240" w:lineRule="auto"/>
      <w:textAlignment w:val="baseline"/>
    </w:pPr>
    <w:rPr>
      <w:rFonts w:ascii="Arial" w:eastAsia="Times New Roman" w:hAnsi="Arial" w:cs="Arial"/>
      <w:sz w:val="28"/>
      <w:szCs w:val="28"/>
      <w:lang w:val="es-ES_tradnl" w:eastAsia="es-ES"/>
    </w:rPr>
  </w:style>
  <w:style w:type="paragraph" w:customStyle="1" w:styleId="Texto">
    <w:name w:val="Texto"/>
    <w:basedOn w:val="Normal"/>
    <w:rsid w:val="00922B47"/>
    <w:pPr>
      <w:suppressAutoHyphens/>
      <w:spacing w:after="101" w:line="216" w:lineRule="exact"/>
      <w:ind w:firstLine="288"/>
    </w:pPr>
    <w:rPr>
      <w:rFonts w:ascii="Arial" w:eastAsia="Times New Roman" w:hAnsi="Arial"/>
      <w:sz w:val="18"/>
      <w:szCs w:val="20"/>
      <w:lang w:eastAsia="ar-SA"/>
    </w:rPr>
  </w:style>
  <w:style w:type="paragraph" w:customStyle="1" w:styleId="Sangra2detindependiente1">
    <w:name w:val="Sangría 2 de t. independiente1"/>
    <w:basedOn w:val="Normal"/>
    <w:rsid w:val="00C85B7B"/>
    <w:pPr>
      <w:suppressAutoHyphens/>
      <w:overflowPunct w:val="0"/>
      <w:autoSpaceDE w:val="0"/>
      <w:spacing w:before="100" w:after="0" w:line="240" w:lineRule="auto"/>
      <w:ind w:left="1985"/>
      <w:textAlignment w:val="baseline"/>
    </w:pPr>
    <w:rPr>
      <w:rFonts w:ascii="Arial" w:eastAsia="Times New Roman" w:hAnsi="Arial"/>
      <w:szCs w:val="20"/>
      <w:lang w:val="es-ES" w:eastAsia="ar-SA"/>
    </w:rPr>
  </w:style>
  <w:style w:type="paragraph" w:customStyle="1" w:styleId="Sangra2detindependiente2">
    <w:name w:val="Sangría 2 de t. independiente2"/>
    <w:basedOn w:val="Normal"/>
    <w:rsid w:val="00C85B7B"/>
    <w:pPr>
      <w:suppressAutoHyphens/>
      <w:overflowPunct w:val="0"/>
      <w:autoSpaceDE w:val="0"/>
      <w:spacing w:before="100" w:after="0" w:line="240" w:lineRule="auto"/>
      <w:ind w:left="1985"/>
      <w:textAlignment w:val="baseline"/>
    </w:pPr>
    <w:rPr>
      <w:rFonts w:ascii="Arial" w:eastAsia="Times New Roman" w:hAnsi="Arial"/>
      <w:szCs w:val="20"/>
      <w:lang w:val="es-ES" w:eastAsia="ar-SA"/>
    </w:rPr>
  </w:style>
  <w:style w:type="character" w:customStyle="1" w:styleId="SinespaciadoCar">
    <w:name w:val="Sin espaciado Car"/>
    <w:link w:val="Sinespaciado"/>
    <w:uiPriority w:val="1"/>
    <w:rsid w:val="002F034B"/>
    <w:rPr>
      <w:rFonts w:ascii="Calibri" w:eastAsia="Calibri" w:hAnsi="Calibri" w:cs="Times New Roman"/>
    </w:rPr>
  </w:style>
  <w:style w:type="paragraph" w:customStyle="1" w:styleId="Default">
    <w:name w:val="Default"/>
    <w:rsid w:val="003D0238"/>
    <w:pPr>
      <w:autoSpaceDE w:val="0"/>
      <w:autoSpaceDN w:val="0"/>
      <w:adjustRightInd w:val="0"/>
      <w:spacing w:after="0" w:line="240" w:lineRule="auto"/>
    </w:pPr>
    <w:rPr>
      <w:rFonts w:ascii="Cambria" w:hAnsi="Cambria" w:cs="Cambria"/>
      <w:color w:val="000000"/>
      <w:sz w:val="24"/>
      <w:szCs w:val="24"/>
    </w:rPr>
  </w:style>
  <w:style w:type="character" w:styleId="Refdecomentario">
    <w:name w:val="annotation reference"/>
    <w:basedOn w:val="Fuentedeprrafopredeter"/>
    <w:uiPriority w:val="99"/>
    <w:semiHidden/>
    <w:unhideWhenUsed/>
    <w:rsid w:val="00DF731E"/>
    <w:rPr>
      <w:sz w:val="16"/>
      <w:szCs w:val="16"/>
    </w:rPr>
  </w:style>
  <w:style w:type="paragraph" w:styleId="Textocomentario">
    <w:name w:val="annotation text"/>
    <w:basedOn w:val="Normal"/>
    <w:link w:val="TextocomentarioCar"/>
    <w:uiPriority w:val="99"/>
    <w:semiHidden/>
    <w:unhideWhenUsed/>
    <w:rsid w:val="00DF731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F731E"/>
    <w:rPr>
      <w:rFonts w:ascii="Cambria" w:eastAsia="Calibri"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F731E"/>
    <w:rPr>
      <w:b/>
      <w:bCs/>
    </w:rPr>
  </w:style>
  <w:style w:type="character" w:customStyle="1" w:styleId="AsuntodelcomentarioCar">
    <w:name w:val="Asunto del comentario Car"/>
    <w:basedOn w:val="TextocomentarioCar"/>
    <w:link w:val="Asuntodelcomentario"/>
    <w:uiPriority w:val="99"/>
    <w:semiHidden/>
    <w:rsid w:val="00DF731E"/>
    <w:rPr>
      <w:rFonts w:ascii="Cambria" w:eastAsia="Calibri" w:hAnsi="Cambria" w:cs="Times New Roman"/>
      <w:b/>
      <w:bCs/>
      <w:sz w:val="20"/>
      <w:szCs w:val="20"/>
    </w:rPr>
  </w:style>
  <w:style w:type="paragraph" w:styleId="Revisin">
    <w:name w:val="Revision"/>
    <w:hidden/>
    <w:uiPriority w:val="99"/>
    <w:semiHidden/>
    <w:rsid w:val="00E128B2"/>
    <w:pPr>
      <w:spacing w:after="0" w:line="240" w:lineRule="auto"/>
    </w:pPr>
    <w:rPr>
      <w:rFonts w:ascii="Cambria" w:eastAsia="Calibri" w:hAnsi="Cambria" w:cs="Times New Roman"/>
    </w:rPr>
  </w:style>
  <w:style w:type="paragraph" w:customStyle="1" w:styleId="Textoindependiente32">
    <w:name w:val="Texto independiente 32"/>
    <w:basedOn w:val="Normal"/>
    <w:rsid w:val="00737ADB"/>
    <w:pPr>
      <w:autoSpaceDE w:val="0"/>
      <w:spacing w:after="0" w:line="240" w:lineRule="auto"/>
    </w:pPr>
    <w:rPr>
      <w:rFonts w:ascii="Arial" w:eastAsia="Times New Roman" w:hAnsi="Arial" w:cs="Arial"/>
      <w:sz w:val="20"/>
      <w:szCs w:val="20"/>
      <w:lang w:val="es-ES_tradnl" w:eastAsia="ar-SA"/>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locked/>
    <w:rsid w:val="00B148CF"/>
    <w:rPr>
      <w:rFonts w:ascii="Arial" w:eastAsia="Calibri" w:hAnsi="Arial" w:cs="Arial"/>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063E58"/>
    <w:pPr>
      <w:jc w:val="both"/>
    </w:pPr>
    <w:rPr>
      <w:rFonts w:ascii="Cambria" w:eastAsia="Calibri" w:hAnsi="Cambria" w:cs="Times New Roman"/>
    </w:rPr>
  </w:style>
  <w:style w:type="paragraph" w:styleId="Ttulo1">
    <w:name w:val="heading 1"/>
    <w:aliases w:val="Headline,H1,h1,II+,I,Document Header1,Chapter,heading 1,Titulo 1,Section Heading,Part"/>
    <w:basedOn w:val="Normal"/>
    <w:next w:val="Normal"/>
    <w:link w:val="Ttulo1Car"/>
    <w:qFormat/>
    <w:rsid w:val="009E2CD3"/>
    <w:pPr>
      <w:keepNext/>
      <w:spacing w:before="240" w:after="60" w:line="240" w:lineRule="auto"/>
      <w:jc w:val="left"/>
      <w:outlineLvl w:val="0"/>
    </w:pPr>
    <w:rPr>
      <w:rFonts w:eastAsia="Times New Roman"/>
      <w:b/>
      <w:bCs/>
      <w:kern w:val="32"/>
      <w:sz w:val="32"/>
      <w:szCs w:val="32"/>
    </w:rPr>
  </w:style>
  <w:style w:type="paragraph" w:styleId="Ttulo2">
    <w:name w:val="heading 2"/>
    <w:aliases w:val="h2"/>
    <w:basedOn w:val="Normal"/>
    <w:next w:val="Normal"/>
    <w:link w:val="Ttulo2Car"/>
    <w:qFormat/>
    <w:rsid w:val="00063E58"/>
    <w:pPr>
      <w:keepNext/>
      <w:numPr>
        <w:ilvl w:val="1"/>
        <w:numId w:val="3"/>
      </w:numPr>
      <w:tabs>
        <w:tab w:val="left" w:pos="0"/>
      </w:tabs>
      <w:suppressAutoHyphens/>
      <w:spacing w:before="240" w:after="60" w:line="240" w:lineRule="auto"/>
      <w:outlineLvl w:val="1"/>
    </w:pPr>
    <w:rPr>
      <w:rFonts w:ascii="Arial" w:hAnsi="Arial"/>
      <w:b/>
      <w:i/>
      <w:sz w:val="20"/>
      <w:szCs w:val="20"/>
      <w:lang w:val="es-ES" w:eastAsia="ar-SA"/>
    </w:rPr>
  </w:style>
  <w:style w:type="paragraph" w:styleId="Ttulo3">
    <w:name w:val="heading 3"/>
    <w:aliases w:val="H3,Titulo 3,Level 1 - 1,h3,Level 3 Topic Heading,Section"/>
    <w:basedOn w:val="Normal"/>
    <w:next w:val="Normal"/>
    <w:link w:val="Ttulo3Car"/>
    <w:qFormat/>
    <w:rsid w:val="009E2CD3"/>
    <w:pPr>
      <w:keepNext/>
      <w:spacing w:before="240" w:after="60" w:line="240" w:lineRule="auto"/>
      <w:jc w:val="left"/>
      <w:outlineLvl w:val="2"/>
    </w:pPr>
    <w:rPr>
      <w:rFonts w:eastAsia="Times New Roman"/>
      <w:b/>
      <w:bCs/>
      <w:sz w:val="26"/>
      <w:szCs w:val="26"/>
    </w:rPr>
  </w:style>
  <w:style w:type="paragraph" w:styleId="Ttulo4">
    <w:name w:val="heading 4"/>
    <w:basedOn w:val="Normal"/>
    <w:next w:val="Normal"/>
    <w:link w:val="Ttulo4Car"/>
    <w:qFormat/>
    <w:rsid w:val="009E2CD3"/>
    <w:pPr>
      <w:keepNext/>
      <w:spacing w:before="240" w:after="60" w:line="240" w:lineRule="auto"/>
      <w:jc w:val="left"/>
      <w:outlineLvl w:val="3"/>
    </w:pPr>
    <w:rPr>
      <w:rFonts w:ascii="Calibri" w:hAnsi="Calibri"/>
      <w:b/>
      <w:bCs/>
      <w:sz w:val="28"/>
      <w:szCs w:val="28"/>
    </w:rPr>
  </w:style>
  <w:style w:type="paragraph" w:styleId="Ttulo5">
    <w:name w:val="heading 5"/>
    <w:basedOn w:val="Normal"/>
    <w:next w:val="Normal"/>
    <w:link w:val="Ttulo5Car"/>
    <w:qFormat/>
    <w:rsid w:val="009E2CD3"/>
    <w:pPr>
      <w:spacing w:before="240" w:after="60" w:line="240" w:lineRule="auto"/>
      <w:jc w:val="left"/>
      <w:outlineLvl w:val="4"/>
    </w:pPr>
    <w:rPr>
      <w:rFonts w:ascii="Calibri" w:hAnsi="Calibri"/>
      <w:b/>
      <w:bCs/>
      <w:i/>
      <w:iCs/>
      <w:sz w:val="26"/>
      <w:szCs w:val="26"/>
    </w:rPr>
  </w:style>
  <w:style w:type="paragraph" w:styleId="Ttulo6">
    <w:name w:val="heading 6"/>
    <w:basedOn w:val="Normal"/>
    <w:next w:val="Normal"/>
    <w:link w:val="Ttulo6Car"/>
    <w:qFormat/>
    <w:rsid w:val="009E2CD3"/>
    <w:pPr>
      <w:spacing w:before="240" w:after="60" w:line="240" w:lineRule="auto"/>
      <w:jc w:val="left"/>
      <w:outlineLvl w:val="5"/>
    </w:pPr>
    <w:rPr>
      <w:rFonts w:ascii="Calibri" w:hAnsi="Calibri"/>
      <w:b/>
      <w:bCs/>
    </w:rPr>
  </w:style>
  <w:style w:type="paragraph" w:styleId="Ttulo7">
    <w:name w:val="heading 7"/>
    <w:basedOn w:val="Normal"/>
    <w:next w:val="Normal"/>
    <w:link w:val="Ttulo7Car"/>
    <w:qFormat/>
    <w:rsid w:val="009E2CD3"/>
    <w:pPr>
      <w:spacing w:before="240" w:after="60" w:line="240" w:lineRule="auto"/>
      <w:jc w:val="left"/>
      <w:outlineLvl w:val="6"/>
    </w:pPr>
    <w:rPr>
      <w:rFonts w:ascii="Calibri" w:hAnsi="Calibri"/>
      <w:sz w:val="24"/>
      <w:szCs w:val="24"/>
    </w:rPr>
  </w:style>
  <w:style w:type="paragraph" w:styleId="Ttulo8">
    <w:name w:val="heading 8"/>
    <w:basedOn w:val="Normal"/>
    <w:next w:val="Normal"/>
    <w:link w:val="Ttulo8Car"/>
    <w:qFormat/>
    <w:rsid w:val="009E2CD3"/>
    <w:pPr>
      <w:spacing w:before="240" w:after="60" w:line="240" w:lineRule="auto"/>
      <w:jc w:val="left"/>
      <w:outlineLvl w:val="7"/>
    </w:pPr>
    <w:rPr>
      <w:rFonts w:ascii="Calibri" w:hAnsi="Calibri"/>
      <w:i/>
      <w:iCs/>
      <w:sz w:val="24"/>
      <w:szCs w:val="24"/>
    </w:rPr>
  </w:style>
  <w:style w:type="paragraph" w:styleId="Ttulo9">
    <w:name w:val="heading 9"/>
    <w:basedOn w:val="Normal"/>
    <w:next w:val="Normal"/>
    <w:link w:val="Ttulo9Car"/>
    <w:qFormat/>
    <w:rsid w:val="009E2CD3"/>
    <w:pPr>
      <w:spacing w:before="240" w:after="60" w:line="240" w:lineRule="auto"/>
      <w:jc w:val="left"/>
      <w:outlineLvl w:val="8"/>
    </w:pPr>
    <w:rPr>
      <w:rFonts w:eastAsia="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h2 Car"/>
    <w:basedOn w:val="Fuentedeprrafopredeter"/>
    <w:link w:val="Ttulo2"/>
    <w:uiPriority w:val="99"/>
    <w:rsid w:val="00063E58"/>
    <w:rPr>
      <w:rFonts w:ascii="Arial" w:eastAsia="Calibri" w:hAnsi="Arial" w:cs="Times New Roman"/>
      <w:b/>
      <w:i/>
      <w:sz w:val="20"/>
      <w:szCs w:val="20"/>
      <w:lang w:val="es-ES" w:eastAsia="ar-SA"/>
    </w:rPr>
  </w:style>
  <w:style w:type="paragraph" w:styleId="Encabezado">
    <w:name w:val="header"/>
    <w:basedOn w:val="Normal"/>
    <w:link w:val="EncabezadoCar"/>
    <w:uiPriority w:val="99"/>
    <w:unhideWhenUsed/>
    <w:rsid w:val="00063E5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3E58"/>
    <w:rPr>
      <w:rFonts w:ascii="Cambria" w:eastAsia="Calibri" w:hAnsi="Cambria" w:cs="Times New Roman"/>
    </w:rPr>
  </w:style>
  <w:style w:type="paragraph" w:styleId="Piedepgina">
    <w:name w:val="footer"/>
    <w:basedOn w:val="Normal"/>
    <w:link w:val="PiedepginaCar"/>
    <w:uiPriority w:val="99"/>
    <w:unhideWhenUsed/>
    <w:rsid w:val="00063E5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3E58"/>
    <w:rPr>
      <w:rFonts w:ascii="Cambria" w:eastAsia="Calibri" w:hAnsi="Cambria" w:cs="Times New Roman"/>
    </w:rPr>
  </w:style>
  <w:style w:type="paragraph" w:styleId="Subttulo">
    <w:name w:val="Subtitle"/>
    <w:basedOn w:val="Normal"/>
    <w:next w:val="Normal"/>
    <w:link w:val="SubttuloCar"/>
    <w:qFormat/>
    <w:rsid w:val="00063E58"/>
    <w:pPr>
      <w:keepNext/>
      <w:spacing w:before="120" w:after="0" w:line="360" w:lineRule="auto"/>
    </w:pPr>
    <w:rPr>
      <w:rFonts w:eastAsia="MS Mincho"/>
      <w:b/>
      <w:szCs w:val="24"/>
      <w:lang w:val="es-ES" w:eastAsia="es-ES"/>
    </w:rPr>
  </w:style>
  <w:style w:type="character" w:customStyle="1" w:styleId="SubttuloCar">
    <w:name w:val="Subtítulo Car"/>
    <w:basedOn w:val="Fuentedeprrafopredeter"/>
    <w:link w:val="Subttulo"/>
    <w:rsid w:val="00063E58"/>
    <w:rPr>
      <w:rFonts w:ascii="Cambria" w:eastAsia="MS Mincho" w:hAnsi="Cambria" w:cs="Times New Roman"/>
      <w:b/>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63E58"/>
    <w:pPr>
      <w:spacing w:after="0" w:line="240" w:lineRule="auto"/>
      <w:ind w:left="720"/>
      <w:contextualSpacing/>
    </w:pPr>
    <w:rPr>
      <w:rFonts w:ascii="Arial" w:hAnsi="Arial" w:cs="Arial"/>
      <w:sz w:val="24"/>
      <w:szCs w:val="24"/>
      <w:lang w:eastAsia="es-ES"/>
    </w:rPr>
  </w:style>
  <w:style w:type="paragraph" w:styleId="Sinespaciado">
    <w:name w:val="No Spacing"/>
    <w:link w:val="SinespaciadoCar"/>
    <w:uiPriority w:val="1"/>
    <w:qFormat/>
    <w:rsid w:val="00063E58"/>
    <w:pPr>
      <w:spacing w:after="0" w:line="240" w:lineRule="auto"/>
    </w:pPr>
    <w:rPr>
      <w:rFonts w:ascii="Calibri" w:eastAsia="Calibri" w:hAnsi="Calibri" w:cs="Times New Roman"/>
    </w:rPr>
  </w:style>
  <w:style w:type="paragraph" w:styleId="Textosinformato">
    <w:name w:val="Plain Text"/>
    <w:basedOn w:val="Normal"/>
    <w:link w:val="TextosinformatoCar"/>
    <w:uiPriority w:val="99"/>
    <w:rsid w:val="00063E58"/>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uiPriority w:val="99"/>
    <w:rsid w:val="00063E58"/>
    <w:rPr>
      <w:rFonts w:ascii="Courier New" w:eastAsia="Times New Roman" w:hAnsi="Courier New" w:cs="Times New Roman"/>
      <w:sz w:val="20"/>
      <w:szCs w:val="20"/>
      <w:lang w:val="es-ES" w:eastAsia="es-ES"/>
    </w:rPr>
  </w:style>
  <w:style w:type="paragraph" w:customStyle="1" w:styleId="Fraccin">
    <w:name w:val="Fracción"/>
    <w:basedOn w:val="Normal"/>
    <w:uiPriority w:val="99"/>
    <w:rsid w:val="00063E58"/>
    <w:pPr>
      <w:spacing w:after="240" w:line="240" w:lineRule="auto"/>
      <w:ind w:left="851" w:hanging="709"/>
    </w:pPr>
    <w:rPr>
      <w:rFonts w:ascii="Arial" w:eastAsia="Times New Roman" w:hAnsi="Arial"/>
      <w:sz w:val="24"/>
      <w:szCs w:val="24"/>
      <w:lang w:eastAsia="es-ES"/>
    </w:rPr>
  </w:style>
  <w:style w:type="paragraph" w:customStyle="1" w:styleId="Textoindependiente21">
    <w:name w:val="Texto independiente 21"/>
    <w:basedOn w:val="Normal"/>
    <w:rsid w:val="00063E58"/>
    <w:pPr>
      <w:widowControl w:val="0"/>
      <w:suppressAutoHyphens/>
      <w:overflowPunct w:val="0"/>
      <w:autoSpaceDE w:val="0"/>
      <w:spacing w:after="0" w:line="240" w:lineRule="auto"/>
      <w:textAlignment w:val="baseline"/>
    </w:pPr>
    <w:rPr>
      <w:rFonts w:ascii="Arial" w:hAnsi="Arial"/>
      <w:sz w:val="20"/>
      <w:szCs w:val="20"/>
      <w:lang w:val="es-ES" w:eastAsia="ar-SA"/>
    </w:rPr>
  </w:style>
  <w:style w:type="table" w:styleId="Tablaconcuadrcula">
    <w:name w:val="Table Grid"/>
    <w:basedOn w:val="Tablanormal"/>
    <w:uiPriority w:val="59"/>
    <w:rsid w:val="00063E58"/>
    <w:pPr>
      <w:spacing w:after="0" w:line="240" w:lineRule="auto"/>
    </w:pPr>
    <w:rPr>
      <w:rFonts w:ascii="Times New Roman" w:eastAsia="Times New Roman" w:hAnsi="Times New Roman"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aliases w:val="Hipervínculo1,Hipervínculo11,Hipervínculo12,Hipervínculo13,Hipervínculo14,Hipervínculo15"/>
    <w:uiPriority w:val="99"/>
    <w:rsid w:val="008D6038"/>
    <w:rPr>
      <w:color w:val="0000FF"/>
      <w:u w:val="single"/>
    </w:rPr>
  </w:style>
  <w:style w:type="paragraph" w:customStyle="1" w:styleId="Car">
    <w:name w:val="Car"/>
    <w:basedOn w:val="Normal"/>
    <w:next w:val="Normal"/>
    <w:rsid w:val="00237EBE"/>
    <w:pPr>
      <w:widowControl w:val="0"/>
      <w:tabs>
        <w:tab w:val="num" w:pos="1440"/>
      </w:tabs>
      <w:adjustRightInd w:val="0"/>
      <w:spacing w:before="80" w:after="80" w:line="240" w:lineRule="auto"/>
      <w:textAlignment w:val="baseline"/>
    </w:pPr>
    <w:rPr>
      <w:rFonts w:ascii="Arial" w:eastAsia="Times New Roman" w:hAnsi="Arial" w:cs="Arial"/>
      <w:sz w:val="28"/>
      <w:szCs w:val="28"/>
      <w:lang w:val="es-ES_tradnl" w:eastAsia="es-ES"/>
    </w:rPr>
  </w:style>
  <w:style w:type="paragraph" w:styleId="Textodeglobo">
    <w:name w:val="Balloon Text"/>
    <w:basedOn w:val="Normal"/>
    <w:link w:val="TextodegloboCar"/>
    <w:uiPriority w:val="99"/>
    <w:semiHidden/>
    <w:unhideWhenUsed/>
    <w:rsid w:val="00237E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7EBE"/>
    <w:rPr>
      <w:rFonts w:ascii="Tahoma" w:eastAsia="Calibri" w:hAnsi="Tahoma" w:cs="Tahoma"/>
      <w:sz w:val="16"/>
      <w:szCs w:val="16"/>
    </w:rPr>
  </w:style>
  <w:style w:type="paragraph" w:styleId="Ttulo">
    <w:name w:val="Title"/>
    <w:basedOn w:val="Normal"/>
    <w:next w:val="Normal"/>
    <w:link w:val="TtuloCar"/>
    <w:uiPriority w:val="99"/>
    <w:qFormat/>
    <w:rsid w:val="0041306E"/>
    <w:pPr>
      <w:spacing w:before="240" w:after="60" w:line="240" w:lineRule="auto"/>
      <w:jc w:val="center"/>
      <w:outlineLvl w:val="0"/>
    </w:pPr>
    <w:rPr>
      <w:rFonts w:eastAsia="Times New Roman"/>
      <w:b/>
      <w:bCs/>
      <w:kern w:val="28"/>
      <w:sz w:val="32"/>
      <w:szCs w:val="32"/>
    </w:rPr>
  </w:style>
  <w:style w:type="character" w:customStyle="1" w:styleId="TtuloCar">
    <w:name w:val="Título Car"/>
    <w:basedOn w:val="Fuentedeprrafopredeter"/>
    <w:link w:val="Ttulo"/>
    <w:uiPriority w:val="99"/>
    <w:rsid w:val="0041306E"/>
    <w:rPr>
      <w:rFonts w:ascii="Cambria" w:eastAsia="Times New Roman" w:hAnsi="Cambria" w:cs="Times New Roman"/>
      <w:b/>
      <w:bCs/>
      <w:kern w:val="28"/>
      <w:sz w:val="32"/>
      <w:szCs w:val="32"/>
    </w:rPr>
  </w:style>
  <w:style w:type="character" w:customStyle="1" w:styleId="Ttulo1Car">
    <w:name w:val="Título 1 Car"/>
    <w:aliases w:val="Headline Car,H1 Car,h1 Car,II+ Car,I Car,Document Header1 Car,Chapter Car,heading 1 Car,Titulo 1 Car,Section Heading Car,Part Car"/>
    <w:basedOn w:val="Fuentedeprrafopredeter"/>
    <w:link w:val="Ttulo1"/>
    <w:uiPriority w:val="99"/>
    <w:rsid w:val="009E2CD3"/>
    <w:rPr>
      <w:rFonts w:ascii="Cambria" w:eastAsia="Times New Roman" w:hAnsi="Cambria" w:cs="Times New Roman"/>
      <w:b/>
      <w:bCs/>
      <w:kern w:val="32"/>
      <w:sz w:val="32"/>
      <w:szCs w:val="32"/>
    </w:rPr>
  </w:style>
  <w:style w:type="character" w:customStyle="1" w:styleId="Ttulo3Car">
    <w:name w:val="Título 3 Car"/>
    <w:aliases w:val="H3 Car,Titulo 3 Car,Level 1 - 1 Car,h3 Car,Level 3 Topic Heading Car,Section Car"/>
    <w:basedOn w:val="Fuentedeprrafopredeter"/>
    <w:link w:val="Ttulo3"/>
    <w:uiPriority w:val="99"/>
    <w:rsid w:val="009E2CD3"/>
    <w:rPr>
      <w:rFonts w:ascii="Cambria" w:eastAsia="Times New Roman" w:hAnsi="Cambria" w:cs="Times New Roman"/>
      <w:b/>
      <w:bCs/>
      <w:sz w:val="26"/>
      <w:szCs w:val="26"/>
    </w:rPr>
  </w:style>
  <w:style w:type="character" w:customStyle="1" w:styleId="Ttulo4Car">
    <w:name w:val="Título 4 Car"/>
    <w:basedOn w:val="Fuentedeprrafopredeter"/>
    <w:link w:val="Ttulo4"/>
    <w:uiPriority w:val="99"/>
    <w:rsid w:val="009E2CD3"/>
    <w:rPr>
      <w:rFonts w:ascii="Calibri" w:eastAsia="Calibri" w:hAnsi="Calibri" w:cs="Times New Roman"/>
      <w:b/>
      <w:bCs/>
      <w:sz w:val="28"/>
      <w:szCs w:val="28"/>
    </w:rPr>
  </w:style>
  <w:style w:type="character" w:customStyle="1" w:styleId="Ttulo5Car">
    <w:name w:val="Título 5 Car"/>
    <w:basedOn w:val="Fuentedeprrafopredeter"/>
    <w:link w:val="Ttulo5"/>
    <w:uiPriority w:val="99"/>
    <w:rsid w:val="009E2CD3"/>
    <w:rPr>
      <w:rFonts w:ascii="Calibri" w:eastAsia="Calibri" w:hAnsi="Calibri" w:cs="Times New Roman"/>
      <w:b/>
      <w:bCs/>
      <w:i/>
      <w:iCs/>
      <w:sz w:val="26"/>
      <w:szCs w:val="26"/>
    </w:rPr>
  </w:style>
  <w:style w:type="character" w:customStyle="1" w:styleId="Ttulo6Car">
    <w:name w:val="Título 6 Car"/>
    <w:basedOn w:val="Fuentedeprrafopredeter"/>
    <w:link w:val="Ttulo6"/>
    <w:uiPriority w:val="99"/>
    <w:rsid w:val="009E2CD3"/>
    <w:rPr>
      <w:rFonts w:ascii="Calibri" w:eastAsia="Calibri" w:hAnsi="Calibri" w:cs="Times New Roman"/>
      <w:b/>
      <w:bCs/>
    </w:rPr>
  </w:style>
  <w:style w:type="character" w:customStyle="1" w:styleId="Ttulo7Car">
    <w:name w:val="Título 7 Car"/>
    <w:basedOn w:val="Fuentedeprrafopredeter"/>
    <w:link w:val="Ttulo7"/>
    <w:uiPriority w:val="99"/>
    <w:rsid w:val="009E2CD3"/>
    <w:rPr>
      <w:rFonts w:ascii="Calibri" w:eastAsia="Calibri" w:hAnsi="Calibri" w:cs="Times New Roman"/>
      <w:sz w:val="24"/>
      <w:szCs w:val="24"/>
    </w:rPr>
  </w:style>
  <w:style w:type="character" w:customStyle="1" w:styleId="Ttulo8Car">
    <w:name w:val="Título 8 Car"/>
    <w:basedOn w:val="Fuentedeprrafopredeter"/>
    <w:link w:val="Ttulo8"/>
    <w:uiPriority w:val="99"/>
    <w:rsid w:val="009E2CD3"/>
    <w:rPr>
      <w:rFonts w:ascii="Calibri" w:eastAsia="Calibri" w:hAnsi="Calibri" w:cs="Times New Roman"/>
      <w:i/>
      <w:iCs/>
      <w:sz w:val="24"/>
      <w:szCs w:val="24"/>
    </w:rPr>
  </w:style>
  <w:style w:type="character" w:customStyle="1" w:styleId="Ttulo9Car">
    <w:name w:val="Título 9 Car"/>
    <w:basedOn w:val="Fuentedeprrafopredeter"/>
    <w:link w:val="Ttulo9"/>
    <w:uiPriority w:val="99"/>
    <w:rsid w:val="009E2CD3"/>
    <w:rPr>
      <w:rFonts w:ascii="Cambria" w:eastAsia="Times New Roman" w:hAnsi="Cambria" w:cs="Times New Roman"/>
    </w:rPr>
  </w:style>
  <w:style w:type="numbering" w:customStyle="1" w:styleId="Sinlista1">
    <w:name w:val="Sin lista1"/>
    <w:next w:val="Sinlista"/>
    <w:uiPriority w:val="99"/>
    <w:semiHidden/>
    <w:unhideWhenUsed/>
    <w:rsid w:val="009E2CD3"/>
  </w:style>
  <w:style w:type="character" w:styleId="Referenciaintensa">
    <w:name w:val="Intense Reference"/>
    <w:basedOn w:val="Fuentedeprrafopredeter"/>
    <w:uiPriority w:val="99"/>
    <w:qFormat/>
    <w:rsid w:val="009E2CD3"/>
    <w:rPr>
      <w:rFonts w:cs="Times New Roman"/>
      <w:b/>
      <w:sz w:val="24"/>
      <w:u w:val="single"/>
    </w:rPr>
  </w:style>
  <w:style w:type="character" w:styleId="Textoennegrita">
    <w:name w:val="Strong"/>
    <w:basedOn w:val="Fuentedeprrafopredeter"/>
    <w:uiPriority w:val="99"/>
    <w:qFormat/>
    <w:rsid w:val="009E2CD3"/>
    <w:rPr>
      <w:rFonts w:cs="Times New Roman"/>
      <w:b/>
      <w:bCs/>
    </w:rPr>
  </w:style>
  <w:style w:type="character" w:styleId="nfasis">
    <w:name w:val="Emphasis"/>
    <w:basedOn w:val="Fuentedeprrafopredeter"/>
    <w:uiPriority w:val="99"/>
    <w:qFormat/>
    <w:rsid w:val="009E2CD3"/>
    <w:rPr>
      <w:rFonts w:ascii="Calibri" w:hAnsi="Calibri" w:cs="Times New Roman"/>
      <w:b/>
      <w:i/>
      <w:iCs/>
    </w:rPr>
  </w:style>
  <w:style w:type="paragraph" w:styleId="Cita">
    <w:name w:val="Quote"/>
    <w:basedOn w:val="Normal"/>
    <w:next w:val="Normal"/>
    <w:link w:val="CitaCar"/>
    <w:uiPriority w:val="99"/>
    <w:qFormat/>
    <w:rsid w:val="009E2CD3"/>
    <w:pPr>
      <w:spacing w:after="0" w:line="240" w:lineRule="auto"/>
      <w:jc w:val="left"/>
    </w:pPr>
    <w:rPr>
      <w:rFonts w:ascii="Calibri" w:hAnsi="Calibri"/>
      <w:i/>
      <w:sz w:val="24"/>
      <w:szCs w:val="24"/>
    </w:rPr>
  </w:style>
  <w:style w:type="character" w:customStyle="1" w:styleId="CitaCar">
    <w:name w:val="Cita Car"/>
    <w:basedOn w:val="Fuentedeprrafopredeter"/>
    <w:link w:val="Cita"/>
    <w:uiPriority w:val="99"/>
    <w:rsid w:val="009E2CD3"/>
    <w:rPr>
      <w:rFonts w:ascii="Calibri" w:eastAsia="Calibri" w:hAnsi="Calibri" w:cs="Times New Roman"/>
      <w:i/>
      <w:sz w:val="24"/>
      <w:szCs w:val="24"/>
    </w:rPr>
  </w:style>
  <w:style w:type="paragraph" w:styleId="Citadestacada">
    <w:name w:val="Intense Quote"/>
    <w:basedOn w:val="Normal"/>
    <w:next w:val="Normal"/>
    <w:link w:val="CitadestacadaCar"/>
    <w:uiPriority w:val="99"/>
    <w:qFormat/>
    <w:rsid w:val="009E2CD3"/>
    <w:pPr>
      <w:spacing w:after="0" w:line="240" w:lineRule="auto"/>
      <w:ind w:left="720" w:right="720"/>
      <w:jc w:val="left"/>
    </w:pPr>
    <w:rPr>
      <w:rFonts w:ascii="Calibri" w:hAnsi="Calibri"/>
      <w:b/>
      <w:i/>
      <w:sz w:val="24"/>
    </w:rPr>
  </w:style>
  <w:style w:type="character" w:customStyle="1" w:styleId="CitadestacadaCar">
    <w:name w:val="Cita destacada Car"/>
    <w:basedOn w:val="Fuentedeprrafopredeter"/>
    <w:link w:val="Citadestacada"/>
    <w:uiPriority w:val="99"/>
    <w:rsid w:val="009E2CD3"/>
    <w:rPr>
      <w:rFonts w:ascii="Calibri" w:eastAsia="Calibri" w:hAnsi="Calibri" w:cs="Times New Roman"/>
      <w:b/>
      <w:i/>
      <w:sz w:val="24"/>
    </w:rPr>
  </w:style>
  <w:style w:type="character" w:styleId="nfasissutil">
    <w:name w:val="Subtle Emphasis"/>
    <w:basedOn w:val="Fuentedeprrafopredeter"/>
    <w:uiPriority w:val="99"/>
    <w:qFormat/>
    <w:rsid w:val="009E2CD3"/>
    <w:rPr>
      <w:rFonts w:cs="Times New Roman"/>
      <w:i/>
      <w:color w:val="5A5A5A"/>
    </w:rPr>
  </w:style>
  <w:style w:type="character" w:styleId="nfasisintenso">
    <w:name w:val="Intense Emphasis"/>
    <w:basedOn w:val="Fuentedeprrafopredeter"/>
    <w:uiPriority w:val="99"/>
    <w:qFormat/>
    <w:rsid w:val="009E2CD3"/>
    <w:rPr>
      <w:rFonts w:cs="Times New Roman"/>
      <w:b/>
      <w:i/>
      <w:sz w:val="24"/>
      <w:szCs w:val="24"/>
      <w:u w:val="single"/>
    </w:rPr>
  </w:style>
  <w:style w:type="character" w:styleId="Referenciasutil">
    <w:name w:val="Subtle Reference"/>
    <w:basedOn w:val="Fuentedeprrafopredeter"/>
    <w:uiPriority w:val="99"/>
    <w:qFormat/>
    <w:rsid w:val="009E2CD3"/>
    <w:rPr>
      <w:rFonts w:cs="Times New Roman"/>
      <w:sz w:val="24"/>
      <w:szCs w:val="24"/>
      <w:u w:val="single"/>
    </w:rPr>
  </w:style>
  <w:style w:type="character" w:styleId="Ttulodellibro">
    <w:name w:val="Book Title"/>
    <w:basedOn w:val="Fuentedeprrafopredeter"/>
    <w:uiPriority w:val="99"/>
    <w:qFormat/>
    <w:rsid w:val="009E2CD3"/>
    <w:rPr>
      <w:rFonts w:ascii="Cambria" w:hAnsi="Cambria" w:cs="Times New Roman"/>
      <w:b/>
      <w:i/>
      <w:sz w:val="24"/>
      <w:szCs w:val="24"/>
    </w:rPr>
  </w:style>
  <w:style w:type="paragraph" w:styleId="TtulodeTDC">
    <w:name w:val="TOC Heading"/>
    <w:basedOn w:val="Ttulo1"/>
    <w:next w:val="Normal"/>
    <w:uiPriority w:val="99"/>
    <w:qFormat/>
    <w:rsid w:val="009E2CD3"/>
    <w:pPr>
      <w:outlineLvl w:val="9"/>
    </w:pPr>
  </w:style>
  <w:style w:type="paragraph" w:styleId="Mapadeldocumento">
    <w:name w:val="Document Map"/>
    <w:basedOn w:val="Normal"/>
    <w:link w:val="MapadeldocumentoCar"/>
    <w:uiPriority w:val="99"/>
    <w:semiHidden/>
    <w:rsid w:val="009E2CD3"/>
    <w:pPr>
      <w:shd w:val="clear" w:color="auto" w:fill="000080"/>
      <w:spacing w:after="0" w:line="240" w:lineRule="auto"/>
      <w:jc w:val="left"/>
    </w:pPr>
    <w:rPr>
      <w:rFonts w:ascii="Tahoma" w:hAnsi="Tahoma" w:cs="Tahoma"/>
      <w:sz w:val="20"/>
      <w:szCs w:val="20"/>
    </w:rPr>
  </w:style>
  <w:style w:type="character" w:customStyle="1" w:styleId="MapadeldocumentoCar">
    <w:name w:val="Mapa del documento Car"/>
    <w:basedOn w:val="Fuentedeprrafopredeter"/>
    <w:link w:val="Mapadeldocumento"/>
    <w:uiPriority w:val="99"/>
    <w:semiHidden/>
    <w:rsid w:val="009E2CD3"/>
    <w:rPr>
      <w:rFonts w:ascii="Tahoma" w:eastAsia="Calibri" w:hAnsi="Tahoma" w:cs="Tahoma"/>
      <w:sz w:val="20"/>
      <w:szCs w:val="20"/>
      <w:shd w:val="clear" w:color="auto" w:fill="000080"/>
    </w:rPr>
  </w:style>
  <w:style w:type="paragraph" w:styleId="Textoindependiente">
    <w:name w:val="Body Text"/>
    <w:basedOn w:val="Normal"/>
    <w:link w:val="TextoindependienteCar"/>
    <w:uiPriority w:val="99"/>
    <w:rsid w:val="009E2CD3"/>
    <w:pPr>
      <w:widowControl w:val="0"/>
      <w:spacing w:after="0" w:line="480" w:lineRule="auto"/>
    </w:pPr>
    <w:rPr>
      <w:rFonts w:ascii="Arial" w:hAnsi="Arial"/>
      <w:szCs w:val="20"/>
      <w:lang w:val="es-ES_tradnl" w:eastAsia="es-ES"/>
    </w:rPr>
  </w:style>
  <w:style w:type="character" w:customStyle="1" w:styleId="TextoindependienteCar">
    <w:name w:val="Texto independiente Car"/>
    <w:basedOn w:val="Fuentedeprrafopredeter"/>
    <w:link w:val="Textoindependiente"/>
    <w:uiPriority w:val="99"/>
    <w:rsid w:val="009E2CD3"/>
    <w:rPr>
      <w:rFonts w:ascii="Arial" w:eastAsia="Calibri" w:hAnsi="Arial" w:cs="Times New Roman"/>
      <w:szCs w:val="20"/>
      <w:lang w:val="es-ES_tradnl" w:eastAsia="es-ES"/>
    </w:rPr>
  </w:style>
  <w:style w:type="character" w:customStyle="1" w:styleId="BodyTextChar">
    <w:name w:val="Body Text Char"/>
    <w:basedOn w:val="Fuentedeprrafopredeter"/>
    <w:uiPriority w:val="99"/>
    <w:semiHidden/>
    <w:locked/>
    <w:rsid w:val="009E2CD3"/>
    <w:rPr>
      <w:rFonts w:cs="Times New Roman"/>
      <w:sz w:val="24"/>
      <w:szCs w:val="24"/>
      <w:lang w:eastAsia="en-US"/>
    </w:rPr>
  </w:style>
  <w:style w:type="paragraph" w:customStyle="1" w:styleId="Textoindependiente31">
    <w:name w:val="Texto independiente 31"/>
    <w:basedOn w:val="Normal"/>
    <w:uiPriority w:val="99"/>
    <w:rsid w:val="009E2CD3"/>
    <w:pPr>
      <w:suppressAutoHyphens/>
      <w:spacing w:after="0" w:line="240" w:lineRule="auto"/>
    </w:pPr>
    <w:rPr>
      <w:rFonts w:ascii="Arial" w:hAnsi="Arial" w:cs="Arial"/>
      <w:b/>
      <w:bCs/>
      <w:szCs w:val="24"/>
      <w:lang w:val="es-ES_tradnl" w:eastAsia="ar-SA"/>
    </w:rPr>
  </w:style>
  <w:style w:type="paragraph" w:customStyle="1" w:styleId="Prrafodelista1">
    <w:name w:val="Párrafo de lista1"/>
    <w:basedOn w:val="Normal"/>
    <w:uiPriority w:val="99"/>
    <w:rsid w:val="009E2CD3"/>
    <w:pPr>
      <w:ind w:left="720"/>
      <w:contextualSpacing/>
      <w:jc w:val="left"/>
    </w:pPr>
    <w:rPr>
      <w:rFonts w:ascii="Calibri" w:eastAsia="Times New Roman" w:hAnsi="Calibri"/>
    </w:rPr>
  </w:style>
  <w:style w:type="paragraph" w:customStyle="1" w:styleId="Contenidodelatabla">
    <w:name w:val="Contenido de la tabla"/>
    <w:basedOn w:val="Normal"/>
    <w:rsid w:val="009E2CD3"/>
    <w:pPr>
      <w:suppressLineNumbers/>
      <w:suppressAutoHyphens/>
      <w:spacing w:after="0" w:line="240" w:lineRule="auto"/>
      <w:jc w:val="left"/>
    </w:pPr>
    <w:rPr>
      <w:rFonts w:ascii="Times New Roman" w:eastAsia="Times New Roman" w:hAnsi="Times New Roman"/>
      <w:sz w:val="24"/>
      <w:szCs w:val="24"/>
      <w:lang w:val="es-ES" w:eastAsia="ar-SA"/>
    </w:rPr>
  </w:style>
  <w:style w:type="paragraph" w:styleId="NormalWeb">
    <w:name w:val="Normal (Web)"/>
    <w:basedOn w:val="Normal"/>
    <w:rsid w:val="009E2CD3"/>
    <w:pPr>
      <w:spacing w:before="100" w:after="100" w:line="240" w:lineRule="auto"/>
      <w:jc w:val="left"/>
    </w:pPr>
    <w:rPr>
      <w:rFonts w:ascii="Arial Unicode MS" w:eastAsia="Arial Unicode MS" w:hAnsi="Times New Roman"/>
      <w:sz w:val="24"/>
      <w:szCs w:val="20"/>
      <w:lang w:val="es-ES" w:eastAsia="es-ES"/>
    </w:rPr>
  </w:style>
  <w:style w:type="paragraph" w:customStyle="1" w:styleId="Car0">
    <w:name w:val="Car"/>
    <w:basedOn w:val="Normal"/>
    <w:next w:val="Normal"/>
    <w:rsid w:val="004972B0"/>
    <w:pPr>
      <w:widowControl w:val="0"/>
      <w:tabs>
        <w:tab w:val="num" w:pos="1440"/>
      </w:tabs>
      <w:adjustRightInd w:val="0"/>
      <w:spacing w:before="80" w:after="80" w:line="240" w:lineRule="auto"/>
      <w:textAlignment w:val="baseline"/>
    </w:pPr>
    <w:rPr>
      <w:rFonts w:ascii="Arial" w:eastAsia="Times New Roman" w:hAnsi="Arial" w:cs="Arial"/>
      <w:sz w:val="28"/>
      <w:szCs w:val="28"/>
      <w:lang w:val="es-ES_tradnl" w:eastAsia="es-ES"/>
    </w:rPr>
  </w:style>
  <w:style w:type="paragraph" w:customStyle="1" w:styleId="Texto">
    <w:name w:val="Texto"/>
    <w:basedOn w:val="Normal"/>
    <w:rsid w:val="00922B47"/>
    <w:pPr>
      <w:suppressAutoHyphens/>
      <w:spacing w:after="101" w:line="216" w:lineRule="exact"/>
      <w:ind w:firstLine="288"/>
    </w:pPr>
    <w:rPr>
      <w:rFonts w:ascii="Arial" w:eastAsia="Times New Roman" w:hAnsi="Arial"/>
      <w:sz w:val="18"/>
      <w:szCs w:val="20"/>
      <w:lang w:eastAsia="ar-SA"/>
    </w:rPr>
  </w:style>
  <w:style w:type="paragraph" w:customStyle="1" w:styleId="Sangra2detindependiente1">
    <w:name w:val="Sangría 2 de t. independiente1"/>
    <w:basedOn w:val="Normal"/>
    <w:rsid w:val="00C85B7B"/>
    <w:pPr>
      <w:suppressAutoHyphens/>
      <w:overflowPunct w:val="0"/>
      <w:autoSpaceDE w:val="0"/>
      <w:spacing w:before="100" w:after="0" w:line="240" w:lineRule="auto"/>
      <w:ind w:left="1985"/>
      <w:textAlignment w:val="baseline"/>
    </w:pPr>
    <w:rPr>
      <w:rFonts w:ascii="Arial" w:eastAsia="Times New Roman" w:hAnsi="Arial"/>
      <w:szCs w:val="20"/>
      <w:lang w:val="es-ES" w:eastAsia="ar-SA"/>
    </w:rPr>
  </w:style>
  <w:style w:type="paragraph" w:customStyle="1" w:styleId="Sangra2detindependiente2">
    <w:name w:val="Sangría 2 de t. independiente2"/>
    <w:basedOn w:val="Normal"/>
    <w:rsid w:val="00C85B7B"/>
    <w:pPr>
      <w:suppressAutoHyphens/>
      <w:overflowPunct w:val="0"/>
      <w:autoSpaceDE w:val="0"/>
      <w:spacing w:before="100" w:after="0" w:line="240" w:lineRule="auto"/>
      <w:ind w:left="1985"/>
      <w:textAlignment w:val="baseline"/>
    </w:pPr>
    <w:rPr>
      <w:rFonts w:ascii="Arial" w:eastAsia="Times New Roman" w:hAnsi="Arial"/>
      <w:szCs w:val="20"/>
      <w:lang w:val="es-ES" w:eastAsia="ar-SA"/>
    </w:rPr>
  </w:style>
  <w:style w:type="character" w:customStyle="1" w:styleId="SinespaciadoCar">
    <w:name w:val="Sin espaciado Car"/>
    <w:link w:val="Sinespaciado"/>
    <w:uiPriority w:val="1"/>
    <w:rsid w:val="002F034B"/>
    <w:rPr>
      <w:rFonts w:ascii="Calibri" w:eastAsia="Calibri" w:hAnsi="Calibri" w:cs="Times New Roman"/>
    </w:rPr>
  </w:style>
  <w:style w:type="paragraph" w:customStyle="1" w:styleId="Default">
    <w:name w:val="Default"/>
    <w:rsid w:val="003D0238"/>
    <w:pPr>
      <w:autoSpaceDE w:val="0"/>
      <w:autoSpaceDN w:val="0"/>
      <w:adjustRightInd w:val="0"/>
      <w:spacing w:after="0" w:line="240" w:lineRule="auto"/>
    </w:pPr>
    <w:rPr>
      <w:rFonts w:ascii="Cambria" w:hAnsi="Cambria" w:cs="Cambria"/>
      <w:color w:val="000000"/>
      <w:sz w:val="24"/>
      <w:szCs w:val="24"/>
    </w:rPr>
  </w:style>
  <w:style w:type="character" w:styleId="Refdecomentario">
    <w:name w:val="annotation reference"/>
    <w:basedOn w:val="Fuentedeprrafopredeter"/>
    <w:uiPriority w:val="99"/>
    <w:semiHidden/>
    <w:unhideWhenUsed/>
    <w:rsid w:val="00DF731E"/>
    <w:rPr>
      <w:sz w:val="16"/>
      <w:szCs w:val="16"/>
    </w:rPr>
  </w:style>
  <w:style w:type="paragraph" w:styleId="Textocomentario">
    <w:name w:val="annotation text"/>
    <w:basedOn w:val="Normal"/>
    <w:link w:val="TextocomentarioCar"/>
    <w:uiPriority w:val="99"/>
    <w:semiHidden/>
    <w:unhideWhenUsed/>
    <w:rsid w:val="00DF731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F731E"/>
    <w:rPr>
      <w:rFonts w:ascii="Cambria" w:eastAsia="Calibri"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F731E"/>
    <w:rPr>
      <w:b/>
      <w:bCs/>
    </w:rPr>
  </w:style>
  <w:style w:type="character" w:customStyle="1" w:styleId="AsuntodelcomentarioCar">
    <w:name w:val="Asunto del comentario Car"/>
    <w:basedOn w:val="TextocomentarioCar"/>
    <w:link w:val="Asuntodelcomentario"/>
    <w:uiPriority w:val="99"/>
    <w:semiHidden/>
    <w:rsid w:val="00DF731E"/>
    <w:rPr>
      <w:rFonts w:ascii="Cambria" w:eastAsia="Calibri" w:hAnsi="Cambria" w:cs="Times New Roman"/>
      <w:b/>
      <w:bCs/>
      <w:sz w:val="20"/>
      <w:szCs w:val="20"/>
    </w:rPr>
  </w:style>
  <w:style w:type="paragraph" w:styleId="Revisin">
    <w:name w:val="Revision"/>
    <w:hidden/>
    <w:uiPriority w:val="99"/>
    <w:semiHidden/>
    <w:rsid w:val="00E128B2"/>
    <w:pPr>
      <w:spacing w:after="0" w:line="240" w:lineRule="auto"/>
    </w:pPr>
    <w:rPr>
      <w:rFonts w:ascii="Cambria" w:eastAsia="Calibri" w:hAnsi="Cambria" w:cs="Times New Roman"/>
    </w:rPr>
  </w:style>
  <w:style w:type="paragraph" w:customStyle="1" w:styleId="Textoindependiente32">
    <w:name w:val="Texto independiente 32"/>
    <w:basedOn w:val="Normal"/>
    <w:rsid w:val="00737ADB"/>
    <w:pPr>
      <w:autoSpaceDE w:val="0"/>
      <w:spacing w:after="0" w:line="240" w:lineRule="auto"/>
    </w:pPr>
    <w:rPr>
      <w:rFonts w:ascii="Arial" w:eastAsia="Times New Roman" w:hAnsi="Arial" w:cs="Arial"/>
      <w:sz w:val="20"/>
      <w:szCs w:val="20"/>
      <w:lang w:val="es-ES_tradnl" w:eastAsia="ar-SA"/>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locked/>
    <w:rsid w:val="00B148CF"/>
    <w:rPr>
      <w:rFonts w:ascii="Arial" w:eastAsia="Calibri"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26787">
      <w:bodyDiv w:val="1"/>
      <w:marLeft w:val="0"/>
      <w:marRight w:val="0"/>
      <w:marTop w:val="0"/>
      <w:marBottom w:val="0"/>
      <w:divBdr>
        <w:top w:val="none" w:sz="0" w:space="0" w:color="auto"/>
        <w:left w:val="none" w:sz="0" w:space="0" w:color="auto"/>
        <w:bottom w:val="none" w:sz="0" w:space="0" w:color="auto"/>
        <w:right w:val="none" w:sz="0" w:space="0" w:color="auto"/>
      </w:divBdr>
    </w:div>
    <w:div w:id="373962931">
      <w:bodyDiv w:val="1"/>
      <w:marLeft w:val="0"/>
      <w:marRight w:val="0"/>
      <w:marTop w:val="0"/>
      <w:marBottom w:val="0"/>
      <w:divBdr>
        <w:top w:val="none" w:sz="0" w:space="0" w:color="auto"/>
        <w:left w:val="none" w:sz="0" w:space="0" w:color="auto"/>
        <w:bottom w:val="none" w:sz="0" w:space="0" w:color="auto"/>
        <w:right w:val="none" w:sz="0" w:space="0" w:color="auto"/>
      </w:divBdr>
    </w:div>
    <w:div w:id="543490142">
      <w:bodyDiv w:val="1"/>
      <w:marLeft w:val="0"/>
      <w:marRight w:val="0"/>
      <w:marTop w:val="0"/>
      <w:marBottom w:val="0"/>
      <w:divBdr>
        <w:top w:val="none" w:sz="0" w:space="0" w:color="auto"/>
        <w:left w:val="none" w:sz="0" w:space="0" w:color="auto"/>
        <w:bottom w:val="none" w:sz="0" w:space="0" w:color="auto"/>
        <w:right w:val="none" w:sz="0" w:space="0" w:color="auto"/>
      </w:divBdr>
    </w:div>
    <w:div w:id="597638644">
      <w:bodyDiv w:val="1"/>
      <w:marLeft w:val="0"/>
      <w:marRight w:val="0"/>
      <w:marTop w:val="0"/>
      <w:marBottom w:val="0"/>
      <w:divBdr>
        <w:top w:val="none" w:sz="0" w:space="0" w:color="auto"/>
        <w:left w:val="none" w:sz="0" w:space="0" w:color="auto"/>
        <w:bottom w:val="none" w:sz="0" w:space="0" w:color="auto"/>
        <w:right w:val="none" w:sz="0" w:space="0" w:color="auto"/>
      </w:divBdr>
    </w:div>
    <w:div w:id="632633956">
      <w:bodyDiv w:val="1"/>
      <w:marLeft w:val="0"/>
      <w:marRight w:val="0"/>
      <w:marTop w:val="0"/>
      <w:marBottom w:val="0"/>
      <w:divBdr>
        <w:top w:val="none" w:sz="0" w:space="0" w:color="auto"/>
        <w:left w:val="none" w:sz="0" w:space="0" w:color="auto"/>
        <w:bottom w:val="none" w:sz="0" w:space="0" w:color="auto"/>
        <w:right w:val="none" w:sz="0" w:space="0" w:color="auto"/>
      </w:divBdr>
    </w:div>
    <w:div w:id="815298961">
      <w:bodyDiv w:val="1"/>
      <w:marLeft w:val="0"/>
      <w:marRight w:val="0"/>
      <w:marTop w:val="0"/>
      <w:marBottom w:val="0"/>
      <w:divBdr>
        <w:top w:val="none" w:sz="0" w:space="0" w:color="auto"/>
        <w:left w:val="none" w:sz="0" w:space="0" w:color="auto"/>
        <w:bottom w:val="none" w:sz="0" w:space="0" w:color="auto"/>
        <w:right w:val="none" w:sz="0" w:space="0" w:color="auto"/>
      </w:divBdr>
    </w:div>
    <w:div w:id="837423268">
      <w:bodyDiv w:val="1"/>
      <w:marLeft w:val="0"/>
      <w:marRight w:val="0"/>
      <w:marTop w:val="0"/>
      <w:marBottom w:val="0"/>
      <w:divBdr>
        <w:top w:val="none" w:sz="0" w:space="0" w:color="auto"/>
        <w:left w:val="none" w:sz="0" w:space="0" w:color="auto"/>
        <w:bottom w:val="none" w:sz="0" w:space="0" w:color="auto"/>
        <w:right w:val="none" w:sz="0" w:space="0" w:color="auto"/>
      </w:divBdr>
    </w:div>
    <w:div w:id="884565382">
      <w:bodyDiv w:val="1"/>
      <w:marLeft w:val="0"/>
      <w:marRight w:val="0"/>
      <w:marTop w:val="0"/>
      <w:marBottom w:val="0"/>
      <w:divBdr>
        <w:top w:val="none" w:sz="0" w:space="0" w:color="auto"/>
        <w:left w:val="none" w:sz="0" w:space="0" w:color="auto"/>
        <w:bottom w:val="none" w:sz="0" w:space="0" w:color="auto"/>
        <w:right w:val="none" w:sz="0" w:space="0" w:color="auto"/>
      </w:divBdr>
    </w:div>
    <w:div w:id="958800801">
      <w:bodyDiv w:val="1"/>
      <w:marLeft w:val="0"/>
      <w:marRight w:val="0"/>
      <w:marTop w:val="0"/>
      <w:marBottom w:val="0"/>
      <w:divBdr>
        <w:top w:val="none" w:sz="0" w:space="0" w:color="auto"/>
        <w:left w:val="none" w:sz="0" w:space="0" w:color="auto"/>
        <w:bottom w:val="none" w:sz="0" w:space="0" w:color="auto"/>
        <w:right w:val="none" w:sz="0" w:space="0" w:color="auto"/>
      </w:divBdr>
    </w:div>
    <w:div w:id="1002199739">
      <w:bodyDiv w:val="1"/>
      <w:marLeft w:val="0"/>
      <w:marRight w:val="0"/>
      <w:marTop w:val="0"/>
      <w:marBottom w:val="0"/>
      <w:divBdr>
        <w:top w:val="none" w:sz="0" w:space="0" w:color="auto"/>
        <w:left w:val="none" w:sz="0" w:space="0" w:color="auto"/>
        <w:bottom w:val="none" w:sz="0" w:space="0" w:color="auto"/>
        <w:right w:val="none" w:sz="0" w:space="0" w:color="auto"/>
      </w:divBdr>
    </w:div>
    <w:div w:id="1041174112">
      <w:bodyDiv w:val="1"/>
      <w:marLeft w:val="0"/>
      <w:marRight w:val="0"/>
      <w:marTop w:val="0"/>
      <w:marBottom w:val="0"/>
      <w:divBdr>
        <w:top w:val="none" w:sz="0" w:space="0" w:color="auto"/>
        <w:left w:val="none" w:sz="0" w:space="0" w:color="auto"/>
        <w:bottom w:val="none" w:sz="0" w:space="0" w:color="auto"/>
        <w:right w:val="none" w:sz="0" w:space="0" w:color="auto"/>
      </w:divBdr>
    </w:div>
    <w:div w:id="1095052123">
      <w:bodyDiv w:val="1"/>
      <w:marLeft w:val="0"/>
      <w:marRight w:val="0"/>
      <w:marTop w:val="0"/>
      <w:marBottom w:val="0"/>
      <w:divBdr>
        <w:top w:val="none" w:sz="0" w:space="0" w:color="auto"/>
        <w:left w:val="none" w:sz="0" w:space="0" w:color="auto"/>
        <w:bottom w:val="none" w:sz="0" w:space="0" w:color="auto"/>
        <w:right w:val="none" w:sz="0" w:space="0" w:color="auto"/>
      </w:divBdr>
    </w:div>
    <w:div w:id="1119254251">
      <w:bodyDiv w:val="1"/>
      <w:marLeft w:val="0"/>
      <w:marRight w:val="0"/>
      <w:marTop w:val="0"/>
      <w:marBottom w:val="0"/>
      <w:divBdr>
        <w:top w:val="none" w:sz="0" w:space="0" w:color="auto"/>
        <w:left w:val="none" w:sz="0" w:space="0" w:color="auto"/>
        <w:bottom w:val="none" w:sz="0" w:space="0" w:color="auto"/>
        <w:right w:val="none" w:sz="0" w:space="0" w:color="auto"/>
      </w:divBdr>
    </w:div>
    <w:div w:id="1202667334">
      <w:bodyDiv w:val="1"/>
      <w:marLeft w:val="0"/>
      <w:marRight w:val="0"/>
      <w:marTop w:val="0"/>
      <w:marBottom w:val="0"/>
      <w:divBdr>
        <w:top w:val="none" w:sz="0" w:space="0" w:color="auto"/>
        <w:left w:val="none" w:sz="0" w:space="0" w:color="auto"/>
        <w:bottom w:val="none" w:sz="0" w:space="0" w:color="auto"/>
        <w:right w:val="none" w:sz="0" w:space="0" w:color="auto"/>
      </w:divBdr>
    </w:div>
    <w:div w:id="1287008689">
      <w:bodyDiv w:val="1"/>
      <w:marLeft w:val="0"/>
      <w:marRight w:val="0"/>
      <w:marTop w:val="0"/>
      <w:marBottom w:val="0"/>
      <w:divBdr>
        <w:top w:val="none" w:sz="0" w:space="0" w:color="auto"/>
        <w:left w:val="none" w:sz="0" w:space="0" w:color="auto"/>
        <w:bottom w:val="none" w:sz="0" w:space="0" w:color="auto"/>
        <w:right w:val="none" w:sz="0" w:space="0" w:color="auto"/>
      </w:divBdr>
    </w:div>
    <w:div w:id="1383822356">
      <w:bodyDiv w:val="1"/>
      <w:marLeft w:val="0"/>
      <w:marRight w:val="0"/>
      <w:marTop w:val="0"/>
      <w:marBottom w:val="0"/>
      <w:divBdr>
        <w:top w:val="none" w:sz="0" w:space="0" w:color="auto"/>
        <w:left w:val="none" w:sz="0" w:space="0" w:color="auto"/>
        <w:bottom w:val="none" w:sz="0" w:space="0" w:color="auto"/>
        <w:right w:val="none" w:sz="0" w:space="0" w:color="auto"/>
      </w:divBdr>
    </w:div>
    <w:div w:id="1453941776">
      <w:bodyDiv w:val="1"/>
      <w:marLeft w:val="0"/>
      <w:marRight w:val="0"/>
      <w:marTop w:val="0"/>
      <w:marBottom w:val="0"/>
      <w:divBdr>
        <w:top w:val="none" w:sz="0" w:space="0" w:color="auto"/>
        <w:left w:val="none" w:sz="0" w:space="0" w:color="auto"/>
        <w:bottom w:val="none" w:sz="0" w:space="0" w:color="auto"/>
        <w:right w:val="none" w:sz="0" w:space="0" w:color="auto"/>
      </w:divBdr>
    </w:div>
    <w:div w:id="1496460726">
      <w:bodyDiv w:val="1"/>
      <w:marLeft w:val="0"/>
      <w:marRight w:val="0"/>
      <w:marTop w:val="0"/>
      <w:marBottom w:val="0"/>
      <w:divBdr>
        <w:top w:val="none" w:sz="0" w:space="0" w:color="auto"/>
        <w:left w:val="none" w:sz="0" w:space="0" w:color="auto"/>
        <w:bottom w:val="none" w:sz="0" w:space="0" w:color="auto"/>
        <w:right w:val="none" w:sz="0" w:space="0" w:color="auto"/>
      </w:divBdr>
    </w:div>
    <w:div w:id="1509784031">
      <w:bodyDiv w:val="1"/>
      <w:marLeft w:val="0"/>
      <w:marRight w:val="0"/>
      <w:marTop w:val="0"/>
      <w:marBottom w:val="0"/>
      <w:divBdr>
        <w:top w:val="none" w:sz="0" w:space="0" w:color="auto"/>
        <w:left w:val="none" w:sz="0" w:space="0" w:color="auto"/>
        <w:bottom w:val="none" w:sz="0" w:space="0" w:color="auto"/>
        <w:right w:val="none" w:sz="0" w:space="0" w:color="auto"/>
      </w:divBdr>
    </w:div>
    <w:div w:id="1520007644">
      <w:bodyDiv w:val="1"/>
      <w:marLeft w:val="0"/>
      <w:marRight w:val="0"/>
      <w:marTop w:val="0"/>
      <w:marBottom w:val="0"/>
      <w:divBdr>
        <w:top w:val="none" w:sz="0" w:space="0" w:color="auto"/>
        <w:left w:val="none" w:sz="0" w:space="0" w:color="auto"/>
        <w:bottom w:val="none" w:sz="0" w:space="0" w:color="auto"/>
        <w:right w:val="none" w:sz="0" w:space="0" w:color="auto"/>
      </w:divBdr>
    </w:div>
    <w:div w:id="1614753297">
      <w:bodyDiv w:val="1"/>
      <w:marLeft w:val="0"/>
      <w:marRight w:val="0"/>
      <w:marTop w:val="0"/>
      <w:marBottom w:val="0"/>
      <w:divBdr>
        <w:top w:val="none" w:sz="0" w:space="0" w:color="auto"/>
        <w:left w:val="none" w:sz="0" w:space="0" w:color="auto"/>
        <w:bottom w:val="none" w:sz="0" w:space="0" w:color="auto"/>
        <w:right w:val="none" w:sz="0" w:space="0" w:color="auto"/>
      </w:divBdr>
    </w:div>
    <w:div w:id="1615288927">
      <w:bodyDiv w:val="1"/>
      <w:marLeft w:val="0"/>
      <w:marRight w:val="0"/>
      <w:marTop w:val="0"/>
      <w:marBottom w:val="0"/>
      <w:divBdr>
        <w:top w:val="none" w:sz="0" w:space="0" w:color="auto"/>
        <w:left w:val="none" w:sz="0" w:space="0" w:color="auto"/>
        <w:bottom w:val="none" w:sz="0" w:space="0" w:color="auto"/>
        <w:right w:val="none" w:sz="0" w:space="0" w:color="auto"/>
      </w:divBdr>
    </w:div>
    <w:div w:id="1637367822">
      <w:bodyDiv w:val="1"/>
      <w:marLeft w:val="0"/>
      <w:marRight w:val="0"/>
      <w:marTop w:val="0"/>
      <w:marBottom w:val="0"/>
      <w:divBdr>
        <w:top w:val="none" w:sz="0" w:space="0" w:color="auto"/>
        <w:left w:val="none" w:sz="0" w:space="0" w:color="auto"/>
        <w:bottom w:val="none" w:sz="0" w:space="0" w:color="auto"/>
        <w:right w:val="none" w:sz="0" w:space="0" w:color="auto"/>
      </w:divBdr>
    </w:div>
    <w:div w:id="1701467181">
      <w:bodyDiv w:val="1"/>
      <w:marLeft w:val="0"/>
      <w:marRight w:val="0"/>
      <w:marTop w:val="0"/>
      <w:marBottom w:val="0"/>
      <w:divBdr>
        <w:top w:val="none" w:sz="0" w:space="0" w:color="auto"/>
        <w:left w:val="none" w:sz="0" w:space="0" w:color="auto"/>
        <w:bottom w:val="none" w:sz="0" w:space="0" w:color="auto"/>
        <w:right w:val="none" w:sz="0" w:space="0" w:color="auto"/>
      </w:divBdr>
    </w:div>
    <w:div w:id="1915626341">
      <w:bodyDiv w:val="1"/>
      <w:marLeft w:val="0"/>
      <w:marRight w:val="0"/>
      <w:marTop w:val="0"/>
      <w:marBottom w:val="0"/>
      <w:divBdr>
        <w:top w:val="none" w:sz="0" w:space="0" w:color="auto"/>
        <w:left w:val="none" w:sz="0" w:space="0" w:color="auto"/>
        <w:bottom w:val="none" w:sz="0" w:space="0" w:color="auto"/>
        <w:right w:val="none" w:sz="0" w:space="0" w:color="auto"/>
      </w:divBdr>
    </w:div>
    <w:div w:id="204925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ema.org.mx"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50BA2-EB83-409F-93C8-B72E098D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10073</Words>
  <Characters>55406</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Amador Mendoza</dc:creator>
  <cp:lastModifiedBy>Socorro Mendoza Morales</cp:lastModifiedBy>
  <cp:revision>2</cp:revision>
  <cp:lastPrinted>2017-07-13T00:45:00Z</cp:lastPrinted>
  <dcterms:created xsi:type="dcterms:W3CDTF">2017-07-25T19:43:00Z</dcterms:created>
  <dcterms:modified xsi:type="dcterms:W3CDTF">2017-07-25T19:43:00Z</dcterms:modified>
</cp:coreProperties>
</file>